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125" w:rsidRDefault="00574125" w:rsidP="00574125">
      <w:pPr>
        <w:pStyle w:val="a9"/>
        <w:jc w:val="right"/>
        <w:rPr>
          <w:b/>
          <w:caps/>
          <w:sz w:val="20"/>
        </w:rPr>
      </w:pPr>
    </w:p>
    <w:p w:rsidR="00574125" w:rsidRPr="00A93F0C" w:rsidRDefault="00574125" w:rsidP="00574125">
      <w:pPr>
        <w:pStyle w:val="a9"/>
        <w:jc w:val="right"/>
        <w:rPr>
          <w:b/>
          <w:caps/>
          <w:szCs w:val="24"/>
        </w:rPr>
      </w:pPr>
      <w:r w:rsidRPr="00A93F0C">
        <w:rPr>
          <w:b/>
          <w:caps/>
          <w:szCs w:val="24"/>
        </w:rPr>
        <w:t>проект ДОГОВору</w:t>
      </w:r>
    </w:p>
    <w:p w:rsidR="00574125" w:rsidRDefault="00574125" w:rsidP="00574125">
      <w:pPr>
        <w:pStyle w:val="a9"/>
        <w:rPr>
          <w:b/>
          <w:caps/>
          <w:szCs w:val="24"/>
        </w:rPr>
      </w:pPr>
    </w:p>
    <w:p w:rsidR="00574125" w:rsidRPr="00A93F0C" w:rsidRDefault="00574125" w:rsidP="00574125">
      <w:pPr>
        <w:pStyle w:val="a9"/>
        <w:rPr>
          <w:b/>
          <w:caps/>
          <w:szCs w:val="24"/>
        </w:rPr>
      </w:pPr>
      <w:r w:rsidRPr="00A93F0C">
        <w:rPr>
          <w:b/>
          <w:caps/>
          <w:szCs w:val="24"/>
        </w:rPr>
        <w:t>ДОГОВір</w:t>
      </w:r>
    </w:p>
    <w:p w:rsidR="00574125" w:rsidRPr="00D30D15" w:rsidRDefault="00574125" w:rsidP="00574125">
      <w:pPr>
        <w:pStyle w:val="2"/>
        <w:spacing w:line="240" w:lineRule="auto"/>
        <w:jc w:val="center"/>
        <w:rPr>
          <w:b/>
          <w:caps/>
          <w:smallCaps/>
          <w:sz w:val="24"/>
          <w:szCs w:val="24"/>
        </w:rPr>
      </w:pPr>
      <w:r w:rsidRPr="00D30D15">
        <w:rPr>
          <w:b/>
          <w:sz w:val="24"/>
          <w:szCs w:val="24"/>
        </w:rPr>
        <w:t>ПО НАДАННЮ ПОСЛУГ ПО ВИЗНАЧЕННЮ ЕКСПЕРТНОЇ ГРОШОВОЇ ОЦІНКИ (РИНКОВОЇ ВАРТОСТІ</w:t>
      </w:r>
      <w:r>
        <w:rPr>
          <w:b/>
          <w:sz w:val="24"/>
          <w:szCs w:val="24"/>
        </w:rPr>
        <w:t>)</w:t>
      </w:r>
      <w:r w:rsidRPr="00D30D15">
        <w:rPr>
          <w:b/>
          <w:sz w:val="24"/>
          <w:szCs w:val="24"/>
        </w:rPr>
        <w:t xml:space="preserve"> ЗЕМЕЛЬНИХ ДІЛЯНОК</w:t>
      </w:r>
    </w:p>
    <w:p w:rsidR="00574125" w:rsidRPr="00583436" w:rsidRDefault="00574125" w:rsidP="00574125">
      <w:pPr>
        <w:tabs>
          <w:tab w:val="left" w:pos="8400"/>
        </w:tabs>
        <w:rPr>
          <w:b/>
          <w:bCs/>
          <w:sz w:val="24"/>
          <w:szCs w:val="24"/>
        </w:rPr>
      </w:pPr>
      <w:r w:rsidRPr="00583436">
        <w:rPr>
          <w:b/>
          <w:sz w:val="24"/>
          <w:szCs w:val="24"/>
        </w:rPr>
        <w:t>м.</w:t>
      </w:r>
      <w:r w:rsidRPr="00583436">
        <w:rPr>
          <w:sz w:val="24"/>
          <w:szCs w:val="24"/>
        </w:rPr>
        <w:t xml:space="preserve"> </w:t>
      </w:r>
      <w:r w:rsidRPr="00583436">
        <w:rPr>
          <w:b/>
          <w:bCs/>
          <w:sz w:val="24"/>
          <w:szCs w:val="24"/>
        </w:rPr>
        <w:t xml:space="preserve">Чернівці                                                                  </w:t>
      </w:r>
      <w:r>
        <w:rPr>
          <w:b/>
          <w:bCs/>
          <w:sz w:val="24"/>
          <w:szCs w:val="24"/>
        </w:rPr>
        <w:t xml:space="preserve">                         </w:t>
      </w:r>
      <w:r w:rsidRPr="00583436">
        <w:rPr>
          <w:b/>
          <w:bCs/>
          <w:sz w:val="24"/>
          <w:szCs w:val="24"/>
        </w:rPr>
        <w:t xml:space="preserve">                  __._____.201</w:t>
      </w:r>
      <w:r>
        <w:rPr>
          <w:b/>
          <w:bCs/>
          <w:sz w:val="24"/>
          <w:szCs w:val="24"/>
        </w:rPr>
        <w:t>8</w:t>
      </w:r>
      <w:r w:rsidRPr="00583436">
        <w:rPr>
          <w:b/>
          <w:bCs/>
          <w:sz w:val="24"/>
          <w:szCs w:val="24"/>
        </w:rPr>
        <w:t xml:space="preserve"> р.</w:t>
      </w:r>
    </w:p>
    <w:p w:rsidR="00574125" w:rsidRDefault="00574125" w:rsidP="00574125">
      <w:pPr>
        <w:rPr>
          <w:b/>
          <w:bCs/>
          <w:sz w:val="24"/>
          <w:szCs w:val="24"/>
        </w:rPr>
      </w:pPr>
    </w:p>
    <w:p w:rsidR="00574125" w:rsidRPr="00583436" w:rsidRDefault="00574125" w:rsidP="00574125">
      <w:pPr>
        <w:ind w:firstLine="708"/>
        <w:jc w:val="both"/>
        <w:rPr>
          <w:rFonts w:ascii="Times New Roman CYR" w:hAnsi="Times New Roman CYR"/>
          <w:sz w:val="24"/>
          <w:szCs w:val="24"/>
        </w:rPr>
      </w:pPr>
      <w:r w:rsidRPr="00583436">
        <w:rPr>
          <w:sz w:val="24"/>
          <w:szCs w:val="24"/>
        </w:rPr>
        <w:t xml:space="preserve">Департамент містобудівного комплексу та земельних відносин міської ради, в особі </w:t>
      </w:r>
      <w:r w:rsidRPr="00583436">
        <w:rPr>
          <w:rFonts w:ascii="Times New Roman CYR" w:hAnsi="Times New Roman CYR"/>
          <w:sz w:val="24"/>
          <w:szCs w:val="24"/>
        </w:rPr>
        <w:t xml:space="preserve">директора департаменту </w:t>
      </w:r>
      <w:r>
        <w:rPr>
          <w:rFonts w:ascii="Times New Roman CYR" w:hAnsi="Times New Roman CYR"/>
          <w:b/>
          <w:sz w:val="24"/>
          <w:szCs w:val="24"/>
        </w:rPr>
        <w:t>______________</w:t>
      </w:r>
      <w:r w:rsidRPr="00583436">
        <w:rPr>
          <w:rFonts w:ascii="Times New Roman CYR" w:hAnsi="Times New Roman CYR"/>
          <w:sz w:val="24"/>
          <w:szCs w:val="24"/>
        </w:rPr>
        <w:t xml:space="preserve">, який діє на підставі Положення про департамент, затвердженого рішенням   </w:t>
      </w:r>
      <w:r>
        <w:rPr>
          <w:rFonts w:ascii="Times New Roman CYR" w:hAnsi="Times New Roman CYR"/>
          <w:sz w:val="24"/>
          <w:szCs w:val="24"/>
        </w:rPr>
        <w:t>6</w:t>
      </w:r>
      <w:r w:rsidRPr="00583436">
        <w:rPr>
          <w:sz w:val="24"/>
          <w:szCs w:val="24"/>
        </w:rPr>
        <w:t xml:space="preserve">9 сесії міської ради </w:t>
      </w:r>
      <w:r w:rsidRPr="00583436">
        <w:rPr>
          <w:sz w:val="24"/>
          <w:szCs w:val="24"/>
          <w:lang w:val="en-US"/>
        </w:rPr>
        <w:t>V</w:t>
      </w:r>
      <w:r w:rsidRPr="00583436">
        <w:rPr>
          <w:sz w:val="24"/>
          <w:szCs w:val="24"/>
        </w:rPr>
        <w:t>І скликання  від 25.09.2015р., №1737</w:t>
      </w:r>
      <w:r w:rsidRPr="00583436">
        <w:rPr>
          <w:rFonts w:ascii="Times New Roman CYR" w:hAnsi="Times New Roman CYR"/>
          <w:sz w:val="24"/>
          <w:szCs w:val="24"/>
        </w:rPr>
        <w:t xml:space="preserve">  (далі - Замовник), з однієї сторони та </w:t>
      </w:r>
      <w:r>
        <w:rPr>
          <w:rFonts w:ascii="Times New Roman CYR" w:hAnsi="Times New Roman CYR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_______________</w:t>
      </w:r>
      <w:r w:rsidRPr="00583436">
        <w:rPr>
          <w:sz w:val="24"/>
          <w:szCs w:val="24"/>
        </w:rPr>
        <w:t>, (далі – Суб'єкт оціночної діяльності - Експерт), з іншої сторони, разом Сторони, уклали між собою цей Договір про наступне:</w:t>
      </w:r>
    </w:p>
    <w:p w:rsidR="00574125" w:rsidRPr="00583436" w:rsidRDefault="00574125" w:rsidP="00574125">
      <w:pPr>
        <w:pStyle w:val="a7"/>
        <w:jc w:val="center"/>
        <w:rPr>
          <w:b/>
          <w:sz w:val="24"/>
          <w:szCs w:val="24"/>
        </w:rPr>
      </w:pPr>
      <w:r w:rsidRPr="00583436">
        <w:rPr>
          <w:b/>
          <w:sz w:val="24"/>
          <w:szCs w:val="24"/>
        </w:rPr>
        <w:t>1. ПРЕДМЕТ ДОГОВОРУ</w:t>
      </w:r>
    </w:p>
    <w:p w:rsidR="00574125" w:rsidRPr="00583436" w:rsidRDefault="00574125" w:rsidP="00574125">
      <w:pPr>
        <w:ind w:firstLine="708"/>
        <w:jc w:val="both"/>
        <w:rPr>
          <w:sz w:val="24"/>
          <w:szCs w:val="24"/>
        </w:rPr>
      </w:pPr>
      <w:r w:rsidRPr="00583436">
        <w:rPr>
          <w:sz w:val="24"/>
          <w:szCs w:val="24"/>
        </w:rPr>
        <w:t xml:space="preserve">1.1. Замовник доручає, а Суб'єкт оціночної діяльності - Експерт приймає на себе обов’язки щодо надання послуг з експертної грошової оцінки (ринкової вартості) земельних ділянок </w:t>
      </w:r>
      <w:r>
        <w:rPr>
          <w:sz w:val="24"/>
          <w:szCs w:val="24"/>
        </w:rPr>
        <w:t xml:space="preserve">які підлягають продажу </w:t>
      </w:r>
      <w:r w:rsidRPr="00583436">
        <w:rPr>
          <w:sz w:val="24"/>
          <w:szCs w:val="24"/>
        </w:rPr>
        <w:t>за адресами:</w:t>
      </w:r>
    </w:p>
    <w:p w:rsidR="00574125" w:rsidRDefault="00574125" w:rsidP="00574125">
      <w:pPr>
        <w:jc w:val="both"/>
        <w:rPr>
          <w:sz w:val="24"/>
          <w:szCs w:val="24"/>
        </w:rPr>
      </w:pPr>
      <w:r>
        <w:rPr>
          <w:rStyle w:val="FontStyle12"/>
          <w:b/>
          <w:lang w:eastAsia="uk-UA"/>
        </w:rPr>
        <w:t>__________</w:t>
      </w:r>
      <w:r w:rsidRPr="00583436">
        <w:rPr>
          <w:b/>
          <w:sz w:val="24"/>
          <w:szCs w:val="24"/>
        </w:rPr>
        <w:t xml:space="preserve">, </w:t>
      </w:r>
      <w:r w:rsidRPr="00583436">
        <w:rPr>
          <w:sz w:val="24"/>
          <w:szCs w:val="24"/>
        </w:rPr>
        <w:t xml:space="preserve">площею </w:t>
      </w:r>
      <w:r>
        <w:rPr>
          <w:sz w:val="24"/>
          <w:szCs w:val="24"/>
        </w:rPr>
        <w:t>________</w:t>
      </w:r>
      <w:r w:rsidRPr="00583436">
        <w:rPr>
          <w:sz w:val="24"/>
          <w:szCs w:val="24"/>
        </w:rPr>
        <w:t xml:space="preserve">га, </w:t>
      </w:r>
      <w:r>
        <w:rPr>
          <w:sz w:val="24"/>
          <w:szCs w:val="24"/>
        </w:rPr>
        <w:t>цільове призначення земельної ділянки</w:t>
      </w:r>
      <w:r w:rsidRPr="00583436">
        <w:rPr>
          <w:sz w:val="24"/>
          <w:szCs w:val="24"/>
        </w:rPr>
        <w:t>;</w:t>
      </w:r>
    </w:p>
    <w:p w:rsidR="00574125" w:rsidRPr="00583436" w:rsidRDefault="00574125" w:rsidP="00574125">
      <w:pPr>
        <w:jc w:val="both"/>
        <w:rPr>
          <w:sz w:val="24"/>
          <w:szCs w:val="24"/>
        </w:rPr>
      </w:pPr>
      <w:r>
        <w:rPr>
          <w:rStyle w:val="FontStyle12"/>
          <w:b/>
          <w:lang w:eastAsia="uk-UA"/>
        </w:rPr>
        <w:t>__________</w:t>
      </w:r>
      <w:r w:rsidRPr="00583436">
        <w:rPr>
          <w:b/>
          <w:sz w:val="24"/>
          <w:szCs w:val="24"/>
        </w:rPr>
        <w:t xml:space="preserve">, </w:t>
      </w:r>
      <w:r w:rsidRPr="00583436">
        <w:rPr>
          <w:sz w:val="24"/>
          <w:szCs w:val="24"/>
        </w:rPr>
        <w:t xml:space="preserve">площею </w:t>
      </w:r>
      <w:r>
        <w:rPr>
          <w:sz w:val="24"/>
          <w:szCs w:val="24"/>
        </w:rPr>
        <w:t>________</w:t>
      </w:r>
      <w:r w:rsidRPr="00583436">
        <w:rPr>
          <w:sz w:val="24"/>
          <w:szCs w:val="24"/>
        </w:rPr>
        <w:t xml:space="preserve">га, </w:t>
      </w:r>
      <w:r>
        <w:rPr>
          <w:sz w:val="24"/>
          <w:szCs w:val="24"/>
        </w:rPr>
        <w:t>цільове призначення земельної ділянки.</w:t>
      </w:r>
    </w:p>
    <w:p w:rsidR="00574125" w:rsidRPr="00583436" w:rsidRDefault="00574125" w:rsidP="00574125">
      <w:pPr>
        <w:jc w:val="center"/>
        <w:rPr>
          <w:sz w:val="16"/>
          <w:szCs w:val="16"/>
        </w:rPr>
      </w:pPr>
    </w:p>
    <w:p w:rsidR="00574125" w:rsidRPr="00583436" w:rsidRDefault="00574125" w:rsidP="00574125">
      <w:pPr>
        <w:jc w:val="center"/>
        <w:rPr>
          <w:b/>
          <w:sz w:val="24"/>
          <w:szCs w:val="24"/>
        </w:rPr>
      </w:pPr>
      <w:r w:rsidRPr="00583436">
        <w:rPr>
          <w:b/>
          <w:sz w:val="24"/>
          <w:szCs w:val="24"/>
        </w:rPr>
        <w:t>2. ВИД ВАРТОСТІ ОБ'ЄКТІВ ОЦІНКИ</w:t>
      </w:r>
    </w:p>
    <w:p w:rsidR="00574125" w:rsidRPr="00583436" w:rsidRDefault="00574125" w:rsidP="00574125">
      <w:pPr>
        <w:ind w:firstLine="708"/>
        <w:jc w:val="both"/>
        <w:rPr>
          <w:b/>
          <w:sz w:val="16"/>
          <w:szCs w:val="16"/>
        </w:rPr>
      </w:pPr>
      <w:r w:rsidRPr="00583436">
        <w:rPr>
          <w:sz w:val="24"/>
          <w:szCs w:val="24"/>
        </w:rPr>
        <w:t>Ринкова вартість Об'єктів оцінки (земельних ділянок) визначається відповідно до Методики оцінки майна, затвердженої постановою Кабінету Міністрів України від 10.12.2003 № 1891 (в редакції постанови Кабінету Міністрів України від 25.11.2015 № 1033), Методики експертної грошової оцінки земельних ділянок, затвердженої постановою Кабінету Міністрів України від 11.10.2002 № 1531, та згідно з Національними стандартами оцінки та іншими нормативно-правовими актами з оцінки майна (далі - Нормативно-правові акти).</w:t>
      </w:r>
      <w:r w:rsidRPr="00583436">
        <w:rPr>
          <w:b/>
          <w:sz w:val="16"/>
          <w:szCs w:val="16"/>
        </w:rPr>
        <w:t xml:space="preserve"> </w:t>
      </w:r>
    </w:p>
    <w:p w:rsidR="00574125" w:rsidRPr="00583436" w:rsidRDefault="00574125" w:rsidP="00574125">
      <w:pPr>
        <w:tabs>
          <w:tab w:val="left" w:pos="7263"/>
        </w:tabs>
        <w:jc w:val="center"/>
        <w:rPr>
          <w:b/>
          <w:sz w:val="24"/>
          <w:szCs w:val="24"/>
        </w:rPr>
      </w:pPr>
      <w:r w:rsidRPr="00583436">
        <w:rPr>
          <w:b/>
          <w:sz w:val="24"/>
          <w:szCs w:val="24"/>
        </w:rPr>
        <w:t xml:space="preserve">3. ДАТА ОЦІНКИ ТА ТЕРМІН ВИКОНАННЯ РОБІТ З ОЦІНКИ </w:t>
      </w:r>
    </w:p>
    <w:p w:rsidR="00574125" w:rsidRPr="00583436" w:rsidRDefault="00574125" w:rsidP="00574125">
      <w:pPr>
        <w:tabs>
          <w:tab w:val="left" w:pos="7263"/>
        </w:tabs>
        <w:jc w:val="both"/>
        <w:rPr>
          <w:sz w:val="24"/>
          <w:szCs w:val="24"/>
        </w:rPr>
      </w:pPr>
      <w:r w:rsidRPr="00583436">
        <w:rPr>
          <w:b/>
          <w:sz w:val="24"/>
          <w:szCs w:val="24"/>
        </w:rPr>
        <w:t xml:space="preserve">       </w:t>
      </w:r>
      <w:r w:rsidRPr="00583436">
        <w:rPr>
          <w:sz w:val="24"/>
          <w:szCs w:val="24"/>
        </w:rPr>
        <w:t xml:space="preserve">3.1. Суб'єкт оціночної діяльності - Експерт зобов’язаний виконати роботи з експертної грошової оцінки земельних ділянок відповідно до пункту 1.1 розділу 1 Договору. </w:t>
      </w:r>
    </w:p>
    <w:p w:rsidR="00574125" w:rsidRPr="00583436" w:rsidRDefault="00574125" w:rsidP="00574125">
      <w:pPr>
        <w:tabs>
          <w:tab w:val="left" w:pos="7263"/>
        </w:tabs>
        <w:jc w:val="both"/>
        <w:rPr>
          <w:sz w:val="24"/>
          <w:szCs w:val="24"/>
        </w:rPr>
      </w:pPr>
      <w:r w:rsidRPr="00583436">
        <w:rPr>
          <w:sz w:val="24"/>
          <w:szCs w:val="24"/>
        </w:rPr>
        <w:t xml:space="preserve">       3.2. Виконання робіт з експертної грошової оцінки земельних ділянок оцінки здійснюється в два етапи: </w:t>
      </w:r>
    </w:p>
    <w:p w:rsidR="00574125" w:rsidRPr="00583436" w:rsidRDefault="00574125" w:rsidP="00574125">
      <w:pPr>
        <w:tabs>
          <w:tab w:val="left" w:pos="7263"/>
        </w:tabs>
        <w:jc w:val="both"/>
        <w:rPr>
          <w:sz w:val="24"/>
          <w:szCs w:val="24"/>
        </w:rPr>
      </w:pPr>
      <w:r w:rsidRPr="00583436">
        <w:rPr>
          <w:sz w:val="24"/>
          <w:szCs w:val="24"/>
        </w:rPr>
        <w:t xml:space="preserve">       Перший етап – складання звітів про експертну грошову оцінку земельних ділянок (далі – звіт про експертну грошову оцінку земельної ділянки). </w:t>
      </w:r>
    </w:p>
    <w:p w:rsidR="00574125" w:rsidRPr="00583436" w:rsidRDefault="00574125" w:rsidP="00574125">
      <w:pPr>
        <w:tabs>
          <w:tab w:val="left" w:pos="7263"/>
        </w:tabs>
        <w:jc w:val="both"/>
        <w:rPr>
          <w:sz w:val="24"/>
          <w:szCs w:val="24"/>
        </w:rPr>
      </w:pPr>
      <w:r w:rsidRPr="00583436">
        <w:rPr>
          <w:sz w:val="24"/>
          <w:szCs w:val="24"/>
        </w:rPr>
        <w:t xml:space="preserve">      Термін виконання робіт – </w:t>
      </w:r>
      <w:r>
        <w:rPr>
          <w:b/>
          <w:sz w:val="24"/>
          <w:szCs w:val="24"/>
        </w:rPr>
        <w:t>___</w:t>
      </w:r>
      <w:r w:rsidRPr="00583436">
        <w:rPr>
          <w:b/>
          <w:sz w:val="24"/>
          <w:szCs w:val="24"/>
        </w:rPr>
        <w:t xml:space="preserve"> календарних дні</w:t>
      </w:r>
      <w:r w:rsidRPr="00583436">
        <w:rPr>
          <w:sz w:val="24"/>
          <w:szCs w:val="24"/>
        </w:rPr>
        <w:t xml:space="preserve"> від дати підписання цього Договору та передачі вихідних даних. </w:t>
      </w:r>
    </w:p>
    <w:p w:rsidR="00574125" w:rsidRPr="00583436" w:rsidRDefault="00574125" w:rsidP="00574125">
      <w:pPr>
        <w:tabs>
          <w:tab w:val="left" w:pos="7263"/>
        </w:tabs>
        <w:jc w:val="both"/>
        <w:rPr>
          <w:sz w:val="24"/>
          <w:szCs w:val="24"/>
        </w:rPr>
      </w:pPr>
      <w:r w:rsidRPr="00583436">
        <w:rPr>
          <w:sz w:val="24"/>
          <w:szCs w:val="24"/>
        </w:rPr>
        <w:t xml:space="preserve">      Другий етап – доопрацювання звітів про експертну грошову оцінку земельних ділянок (далі – звіт про експертну грошову оцінку земельної ділянки) з метою приведення його у відповідність із Нормативно-правовими актами, у строк, встановлений Нормативно – правовими актами, у разі: </w:t>
      </w:r>
    </w:p>
    <w:p w:rsidR="00574125" w:rsidRPr="00583436" w:rsidRDefault="00574125" w:rsidP="00574125">
      <w:pPr>
        <w:tabs>
          <w:tab w:val="left" w:pos="7263"/>
        </w:tabs>
        <w:jc w:val="both"/>
        <w:rPr>
          <w:sz w:val="24"/>
          <w:szCs w:val="24"/>
        </w:rPr>
      </w:pPr>
      <w:r w:rsidRPr="00583436">
        <w:rPr>
          <w:sz w:val="24"/>
          <w:szCs w:val="24"/>
        </w:rPr>
        <w:t xml:space="preserve">      виявлення Замовником невідповідності звіту про експертну грошову оцінку земельних ділянок Нормативно-правовим актам; </w:t>
      </w:r>
    </w:p>
    <w:p w:rsidR="00574125" w:rsidRPr="00C50306" w:rsidRDefault="00574125" w:rsidP="00574125">
      <w:pPr>
        <w:tabs>
          <w:tab w:val="left" w:pos="7263"/>
        </w:tabs>
        <w:jc w:val="both"/>
        <w:rPr>
          <w:b/>
          <w:bCs/>
          <w:sz w:val="24"/>
          <w:szCs w:val="24"/>
        </w:rPr>
      </w:pPr>
      <w:r w:rsidRPr="00583436">
        <w:rPr>
          <w:sz w:val="24"/>
          <w:szCs w:val="24"/>
        </w:rPr>
        <w:t xml:space="preserve">      виявлення рецензентом під час рецензування недоліків у звіті про експертну грошову оцінку земельних ділянок.</w:t>
      </w:r>
      <w:r w:rsidRPr="00583436">
        <w:rPr>
          <w:b/>
          <w:sz w:val="24"/>
          <w:szCs w:val="24"/>
        </w:rPr>
        <w:tab/>
        <w:t xml:space="preserve">  </w:t>
      </w:r>
    </w:p>
    <w:p w:rsidR="00574125" w:rsidRPr="00583436" w:rsidRDefault="00574125" w:rsidP="00574125">
      <w:pPr>
        <w:jc w:val="center"/>
        <w:rPr>
          <w:b/>
          <w:sz w:val="24"/>
          <w:szCs w:val="24"/>
        </w:rPr>
      </w:pPr>
      <w:r w:rsidRPr="00583436">
        <w:rPr>
          <w:b/>
          <w:sz w:val="24"/>
          <w:szCs w:val="24"/>
        </w:rPr>
        <w:t xml:space="preserve"> 4. ВАРТІСТЬ НАДАННЯ ПОСЛУГ ТА ПОРЯДОК РОЗРАХУНКІВ</w:t>
      </w:r>
    </w:p>
    <w:p w:rsidR="00574125" w:rsidRPr="00583436" w:rsidRDefault="00574125" w:rsidP="00574125">
      <w:pPr>
        <w:ind w:firstLine="720"/>
        <w:jc w:val="both"/>
        <w:rPr>
          <w:b/>
          <w:bCs/>
          <w:sz w:val="24"/>
          <w:szCs w:val="24"/>
        </w:rPr>
      </w:pPr>
      <w:r w:rsidRPr="00583436">
        <w:rPr>
          <w:sz w:val="24"/>
          <w:szCs w:val="24"/>
        </w:rPr>
        <w:t xml:space="preserve">4.1. Вартість наданих послуг зазначених у п.1.1 Договору визначається на підставі протоколу засідання комісії по конкурсному відбору експертів-суб’єктів оціночної діяльності та погодження звітів про оцінку земельних ділянок, які підлягають продажу фізичним та юридичним особам і знаходяться в користуванні або орендуються ними </w:t>
      </w:r>
      <w:r w:rsidRPr="00583436">
        <w:rPr>
          <w:bCs/>
          <w:sz w:val="24"/>
          <w:szCs w:val="24"/>
        </w:rPr>
        <w:t xml:space="preserve">від </w:t>
      </w:r>
      <w:r>
        <w:rPr>
          <w:bCs/>
          <w:sz w:val="24"/>
          <w:szCs w:val="24"/>
        </w:rPr>
        <w:t>______</w:t>
      </w:r>
      <w:r w:rsidRPr="00583436">
        <w:rPr>
          <w:bCs/>
          <w:sz w:val="24"/>
          <w:szCs w:val="24"/>
        </w:rPr>
        <w:t>№</w:t>
      </w:r>
      <w:r>
        <w:rPr>
          <w:bCs/>
          <w:sz w:val="24"/>
          <w:szCs w:val="24"/>
        </w:rPr>
        <w:t>___</w:t>
      </w:r>
      <w:r w:rsidRPr="00583436">
        <w:rPr>
          <w:bCs/>
          <w:sz w:val="24"/>
          <w:szCs w:val="24"/>
        </w:rPr>
        <w:t>.</w:t>
      </w:r>
    </w:p>
    <w:p w:rsidR="00574125" w:rsidRPr="00583436" w:rsidRDefault="00574125" w:rsidP="00574125">
      <w:pPr>
        <w:ind w:firstLine="720"/>
        <w:jc w:val="both"/>
        <w:rPr>
          <w:sz w:val="24"/>
          <w:szCs w:val="24"/>
        </w:rPr>
      </w:pPr>
      <w:r w:rsidRPr="00583436">
        <w:rPr>
          <w:sz w:val="24"/>
          <w:szCs w:val="24"/>
        </w:rPr>
        <w:t>4.2. Кошти за надані послуги перераховуються Замовником на рахунок Суб'єкта оціночної діяльності - Експерта після підписання Акту прийому-передачі виконаних робіт.</w:t>
      </w:r>
    </w:p>
    <w:p w:rsidR="00574125" w:rsidRPr="00583436" w:rsidRDefault="00574125" w:rsidP="00574125">
      <w:pPr>
        <w:ind w:firstLine="720"/>
        <w:jc w:val="both"/>
        <w:rPr>
          <w:b/>
          <w:sz w:val="24"/>
          <w:szCs w:val="24"/>
        </w:rPr>
      </w:pPr>
      <w:r w:rsidRPr="00583436">
        <w:rPr>
          <w:sz w:val="24"/>
          <w:szCs w:val="24"/>
        </w:rPr>
        <w:t xml:space="preserve">4.3. Загальна вартість наданих послуг за цим договором становить  </w:t>
      </w:r>
      <w:r>
        <w:rPr>
          <w:sz w:val="24"/>
          <w:szCs w:val="24"/>
        </w:rPr>
        <w:t>________</w:t>
      </w:r>
      <w:r>
        <w:rPr>
          <w:b/>
          <w:sz w:val="24"/>
          <w:szCs w:val="24"/>
        </w:rPr>
        <w:t xml:space="preserve"> грн. </w:t>
      </w:r>
    </w:p>
    <w:p w:rsidR="00574125" w:rsidRPr="00583436" w:rsidRDefault="00574125" w:rsidP="00574125">
      <w:pPr>
        <w:jc w:val="center"/>
        <w:rPr>
          <w:b/>
          <w:sz w:val="24"/>
          <w:szCs w:val="24"/>
        </w:rPr>
      </w:pPr>
      <w:r w:rsidRPr="00583436">
        <w:rPr>
          <w:b/>
          <w:sz w:val="24"/>
          <w:szCs w:val="24"/>
        </w:rPr>
        <w:t>5. ПРАВА ТА ОБОВ’ЯЗКИ СТОРІН</w:t>
      </w:r>
    </w:p>
    <w:p w:rsidR="00574125" w:rsidRPr="00583436" w:rsidRDefault="00574125" w:rsidP="00574125">
      <w:pPr>
        <w:pStyle w:val="21"/>
        <w:ind w:firstLine="720"/>
        <w:rPr>
          <w:szCs w:val="24"/>
        </w:rPr>
      </w:pPr>
      <w:r w:rsidRPr="00583436">
        <w:rPr>
          <w:szCs w:val="24"/>
        </w:rPr>
        <w:t xml:space="preserve">5.1. Суб'єкт оціночної діяльності - Експерт зобов’язаний своєчасно виконати роботи з експертної грошової оцінки земельних ділянок відповідно до абзацу другого пункту 3.2 розділу </w:t>
      </w:r>
      <w:r w:rsidRPr="00583436">
        <w:rPr>
          <w:szCs w:val="24"/>
        </w:rPr>
        <w:lastRenderedPageBreak/>
        <w:t xml:space="preserve">3 Договору та в разі потреби своєчасно доопрацювати звіт про експертну грошову оцінку земельних ділянок відповідно до абзацу третього пункту 3.2 розділу 3 Договору. </w:t>
      </w:r>
    </w:p>
    <w:p w:rsidR="00574125" w:rsidRPr="00583436" w:rsidRDefault="00574125" w:rsidP="00574125">
      <w:pPr>
        <w:pStyle w:val="21"/>
        <w:ind w:firstLine="720"/>
        <w:rPr>
          <w:szCs w:val="24"/>
        </w:rPr>
      </w:pPr>
      <w:r w:rsidRPr="00583436">
        <w:rPr>
          <w:szCs w:val="24"/>
        </w:rPr>
        <w:t xml:space="preserve">5.2. Суб’єкт оціночної діяльності - Експерт зобов’язаний доводити правильність експертної грошової оцінки земельних ділянок (їх достовірність та об’єктивність). </w:t>
      </w:r>
    </w:p>
    <w:p w:rsidR="00574125" w:rsidRPr="00583436" w:rsidRDefault="00574125" w:rsidP="00574125">
      <w:pPr>
        <w:pStyle w:val="21"/>
        <w:ind w:firstLine="720"/>
        <w:rPr>
          <w:szCs w:val="24"/>
        </w:rPr>
      </w:pPr>
      <w:r w:rsidRPr="00583436">
        <w:rPr>
          <w:szCs w:val="24"/>
        </w:rPr>
        <w:t xml:space="preserve">5.3. Замовник зобов’язаний надати Суб’єкту оціночної діяльності -  Експерту вихідні дані про Об’єкти оцінки (земельні ділянки), зокрема, витяг з Державного земельного кадастру про земельну ділянку. </w:t>
      </w:r>
    </w:p>
    <w:p w:rsidR="00574125" w:rsidRPr="00583436" w:rsidRDefault="00574125" w:rsidP="00574125">
      <w:pPr>
        <w:pStyle w:val="21"/>
        <w:ind w:firstLine="720"/>
        <w:rPr>
          <w:szCs w:val="24"/>
        </w:rPr>
      </w:pPr>
      <w:r w:rsidRPr="00583436">
        <w:rPr>
          <w:szCs w:val="24"/>
        </w:rPr>
        <w:t xml:space="preserve">У разі невчасного отримання вихідних даних, необхідних для виконання робіт з експертної грошової оцінки земельних ділянок, від Замовника Суб’єкт оціночної діяльності - Експерт не несе відповідальності за порушення термінів виконання робіт з оцінки за Договором, якщо ним підтверджено вжиття здійснення вичерпних заходів для забезпечення виконання таких робіт у встановлений Договором термін. </w:t>
      </w:r>
    </w:p>
    <w:p w:rsidR="00574125" w:rsidRPr="00583436" w:rsidRDefault="00574125" w:rsidP="00574125">
      <w:pPr>
        <w:pStyle w:val="21"/>
        <w:ind w:firstLine="720"/>
        <w:rPr>
          <w:szCs w:val="24"/>
        </w:rPr>
      </w:pPr>
      <w:r w:rsidRPr="00583436">
        <w:rPr>
          <w:szCs w:val="24"/>
        </w:rPr>
        <w:t xml:space="preserve">5.4. Суб’єкт оціночної діяльності -  Експерт зобов’язаний протягом двох робочих днів від дати підписання Договору подати Замовнику перелік вихідних даних, що необхідні йому для виконання робіт з оцінки (земельних ділянок), які зазначені пунктом 1.1 Договору. </w:t>
      </w:r>
    </w:p>
    <w:p w:rsidR="00574125" w:rsidRPr="00583436" w:rsidRDefault="00574125" w:rsidP="00574125">
      <w:pPr>
        <w:pStyle w:val="21"/>
        <w:ind w:firstLine="720"/>
        <w:rPr>
          <w:szCs w:val="24"/>
        </w:rPr>
      </w:pPr>
      <w:r w:rsidRPr="00583436">
        <w:rPr>
          <w:szCs w:val="24"/>
        </w:rPr>
        <w:t xml:space="preserve">5.5. Суб’єкт оціночної діяльності -  Експерт в процесі виконання робіт з експертної грошової оцінки земельних ділянок зобов’язаний вчасно інформувати Замовника стосовно отримання достатніх за обсягом вихідних даних, необхідних для виконання робіт з оцінки Об’єктів оцінки (земельних ділянок), а також за запитом Замовника інформувати його про стан виконання робіт з експертної грошової оцінки земельних ділянок, які зазначені пунктом 1.1 Договору. </w:t>
      </w:r>
    </w:p>
    <w:p w:rsidR="00574125" w:rsidRPr="00583436" w:rsidRDefault="00574125" w:rsidP="00574125">
      <w:pPr>
        <w:pStyle w:val="21"/>
        <w:ind w:firstLine="720"/>
        <w:rPr>
          <w:szCs w:val="24"/>
        </w:rPr>
      </w:pPr>
      <w:r w:rsidRPr="00583436">
        <w:rPr>
          <w:szCs w:val="24"/>
        </w:rPr>
        <w:t xml:space="preserve">5.6. У разі, якщо Суб’єкт оціночної діяльності – Експерт вчасно не приступає до виконання Договору або виконує роботи з експертної грошової оцінки земельних ділянок, передбачені Договором, так повільно, що закінчення їх в обумовлений строк стає неможливим, Замовник може до завершення Суб’єктом оціночної діяльності – Експертом таких робіт, передбачених Договором, відмовитися від Договору і вимагати відшкодування збитків, завданих Замовнику діями або бездіяльністю Суб’єкта оціночної діяльності -Експертом. </w:t>
      </w:r>
    </w:p>
    <w:p w:rsidR="00574125" w:rsidRPr="00583436" w:rsidRDefault="00574125" w:rsidP="00574125">
      <w:pPr>
        <w:pStyle w:val="21"/>
        <w:ind w:firstLine="720"/>
        <w:rPr>
          <w:snapToGrid/>
          <w:szCs w:val="24"/>
        </w:rPr>
      </w:pPr>
      <w:r w:rsidRPr="00583436">
        <w:rPr>
          <w:szCs w:val="24"/>
        </w:rPr>
        <w:t xml:space="preserve">5.7. Суб’єкт оціночної діяльності – Експерт зобов’язаний скласти Звіти про експертну грошову оцінку земельних ділянок та висновки про їх вартість відповідно до </w:t>
      </w:r>
      <w:r w:rsidRPr="00583436">
        <w:rPr>
          <w:snapToGrid/>
          <w:szCs w:val="24"/>
        </w:rPr>
        <w:t xml:space="preserve">вимог діючого законодавства України, </w:t>
      </w:r>
      <w:r w:rsidRPr="00583436">
        <w:rPr>
          <w:szCs w:val="24"/>
        </w:rPr>
        <w:t>вимог Національного стандарту №1 «Загальні засади оцінки майна і майнових прав», затвердженого постановою Кабінету Міністрів України від 10.09.2003р. №1440, Методики експертної грошової оцінки земельних ділянок, затвердженої постановою Кабінету Міністрів України від 11.10.2002р. №1531, із застосуванням офіційно-ділового стилю. Мова Звіту про експертну грошову оцінку земельних ділянок та висновків про їх вартість повинна відповідати сучасним правописним нормам.</w:t>
      </w:r>
      <w:r w:rsidRPr="00583436">
        <w:rPr>
          <w:snapToGrid/>
          <w:szCs w:val="24"/>
        </w:rPr>
        <w:t xml:space="preserve"> </w:t>
      </w:r>
    </w:p>
    <w:p w:rsidR="00574125" w:rsidRPr="00583436" w:rsidRDefault="00574125" w:rsidP="00574125">
      <w:pPr>
        <w:pStyle w:val="21"/>
        <w:jc w:val="center"/>
        <w:rPr>
          <w:b/>
          <w:snapToGrid/>
          <w:szCs w:val="24"/>
        </w:rPr>
      </w:pPr>
      <w:r w:rsidRPr="00583436">
        <w:rPr>
          <w:b/>
          <w:snapToGrid/>
          <w:szCs w:val="24"/>
        </w:rPr>
        <w:t xml:space="preserve">6. ПОРЯДОК ПРИЙОМУ-ПЕРЕДАЧІ </w:t>
      </w:r>
    </w:p>
    <w:p w:rsidR="00574125" w:rsidRPr="008F63CB" w:rsidRDefault="00574125" w:rsidP="00574125">
      <w:pPr>
        <w:pStyle w:val="21"/>
        <w:ind w:firstLine="708"/>
        <w:rPr>
          <w:szCs w:val="24"/>
        </w:rPr>
      </w:pPr>
      <w:r w:rsidRPr="008F63CB">
        <w:rPr>
          <w:szCs w:val="24"/>
        </w:rPr>
        <w:t xml:space="preserve">6.1. Після завершення робіт з експертної грошової оцінки земельних ділянок в термін, передбачений абзацом другим пункту 3.2 розділу 3 Договору, Суб’єкт оціночної діяльності – Експерт передає Замовнику Звіти з експертної грошової оцінки земельних ділянок у 2 (двох) примірниках та висновки про їх вартість у 2 (двох) примірниках, що оформлені в установленому порядку. Суб’єкт оціночної діяльності – Експерт на вимогу Замовника дає роз’яснення щодо звітів про експертну грошову оцінку земельних ділянок. У разі потреби Суб’єкт оціночної діяльності – Експерт доопрацьовує звіти про експертну грошову оцінку земельних ділянок з метою приведення їх у відповідність із Нормативно-правовими актами. Термін доопрацювання Суб’єктом оціночної діяльності - Експертом звітів про експертну грошову оцінку земельних ділянок узгоджується із Замовником. </w:t>
      </w:r>
    </w:p>
    <w:p w:rsidR="00574125" w:rsidRPr="008F63CB" w:rsidRDefault="00574125" w:rsidP="00574125">
      <w:pPr>
        <w:pStyle w:val="21"/>
        <w:ind w:firstLine="708"/>
        <w:rPr>
          <w:szCs w:val="24"/>
        </w:rPr>
      </w:pPr>
      <w:r w:rsidRPr="008F63CB">
        <w:rPr>
          <w:szCs w:val="24"/>
        </w:rPr>
        <w:t xml:space="preserve">6.2. Одночасно з передачею звітів про експертну грошову оцінку земельних ділянок Суб’єкт оціночної діяльності - Експерт передає всю інформацію щодо Об’єктів оцінки, яку було зібрано ним у процесі виконання робіт з оцінки, та проект </w:t>
      </w:r>
      <w:proofErr w:type="spellStart"/>
      <w:r w:rsidRPr="008F63CB">
        <w:rPr>
          <w:szCs w:val="24"/>
        </w:rPr>
        <w:t>акта</w:t>
      </w:r>
      <w:proofErr w:type="spellEnd"/>
      <w:r w:rsidRPr="008F63CB">
        <w:rPr>
          <w:szCs w:val="24"/>
        </w:rPr>
        <w:t xml:space="preserve"> приймання-передачі робіт. Суб’єкт оціночної діяльності - Експерт також надає Замовнику електронну версію звітів про  експертну грошову оцінку земельних ділянок (повна версія звітів про оцінку в форматі файлу PDF із сканованими його сторінками, що містять підписи оцінювачів, керівника суб’єкта оціночної діяльності, засвідчені печаткою (у разі її наявності). </w:t>
      </w:r>
    </w:p>
    <w:p w:rsidR="00574125" w:rsidRPr="008F63CB" w:rsidRDefault="00574125" w:rsidP="00574125">
      <w:pPr>
        <w:pStyle w:val="21"/>
        <w:ind w:firstLine="708"/>
        <w:rPr>
          <w:szCs w:val="24"/>
        </w:rPr>
      </w:pPr>
      <w:r w:rsidRPr="008F63CB">
        <w:rPr>
          <w:szCs w:val="24"/>
        </w:rPr>
        <w:t xml:space="preserve">6.3. Суб’єкт оціночної діяльності - Експерт забезпечує рецензування звітів про експертну грошову оцінку земельних ділянок. За ініціативою Замовника звіти про експертну </w:t>
      </w:r>
      <w:r w:rsidRPr="008F63CB">
        <w:rPr>
          <w:szCs w:val="24"/>
        </w:rPr>
        <w:lastRenderedPageBreak/>
        <w:t xml:space="preserve">грошову оцінку земельних ділянок можуть бути передані на добровільну державну експертизу землевпорядної документації. </w:t>
      </w:r>
    </w:p>
    <w:p w:rsidR="00574125" w:rsidRPr="008F63CB" w:rsidRDefault="00574125" w:rsidP="00574125">
      <w:pPr>
        <w:pStyle w:val="21"/>
        <w:ind w:firstLine="708"/>
        <w:rPr>
          <w:szCs w:val="24"/>
        </w:rPr>
      </w:pPr>
      <w:r w:rsidRPr="008F63CB">
        <w:rPr>
          <w:szCs w:val="24"/>
        </w:rPr>
        <w:t xml:space="preserve">6.4. У разі, якщо одна із Сторін відмовляється підписати акт приймання – передачі робіт з експертної грошової оцінки земельних ділянок, вона повинна подати письмове обґрунтування причин своєї відмови. </w:t>
      </w:r>
    </w:p>
    <w:p w:rsidR="00574125" w:rsidRPr="008F63CB" w:rsidRDefault="00574125" w:rsidP="00574125">
      <w:pPr>
        <w:pStyle w:val="21"/>
        <w:ind w:firstLine="708"/>
        <w:rPr>
          <w:szCs w:val="24"/>
        </w:rPr>
      </w:pPr>
      <w:r w:rsidRPr="008F63CB">
        <w:rPr>
          <w:szCs w:val="24"/>
        </w:rPr>
        <w:t xml:space="preserve">6.5. Датою надання звітів про експертну грошову оцінку земельних ділянок є дата офіційної реєстрації у Замовника поданих Суб’єктом оціночної діяльності – експертом документів, передбачених пунктами 6.1 та 6.2 Договору. </w:t>
      </w:r>
    </w:p>
    <w:p w:rsidR="00574125" w:rsidRPr="008F63CB" w:rsidRDefault="00574125" w:rsidP="00574125">
      <w:pPr>
        <w:pStyle w:val="21"/>
        <w:ind w:firstLine="708"/>
        <w:rPr>
          <w:szCs w:val="24"/>
        </w:rPr>
      </w:pPr>
      <w:r w:rsidRPr="008F63CB">
        <w:rPr>
          <w:szCs w:val="24"/>
        </w:rPr>
        <w:t>6.6. Датою завершення робіт з експертної грошової оцінки земельних ділянок є дата передання його Замовнику.</w:t>
      </w:r>
    </w:p>
    <w:p w:rsidR="00574125" w:rsidRPr="008F63CB" w:rsidRDefault="00574125" w:rsidP="00574125">
      <w:pPr>
        <w:pStyle w:val="21"/>
        <w:ind w:firstLine="708"/>
        <w:rPr>
          <w:b/>
          <w:snapToGrid/>
          <w:szCs w:val="24"/>
        </w:rPr>
      </w:pPr>
      <w:r w:rsidRPr="008F63CB">
        <w:rPr>
          <w:szCs w:val="24"/>
        </w:rPr>
        <w:t xml:space="preserve">6.7. Дата прийняття робіт є датою підписання </w:t>
      </w:r>
      <w:proofErr w:type="spellStart"/>
      <w:r w:rsidRPr="008F63CB">
        <w:rPr>
          <w:szCs w:val="24"/>
        </w:rPr>
        <w:t>акта</w:t>
      </w:r>
      <w:proofErr w:type="spellEnd"/>
      <w:r w:rsidRPr="008F63CB">
        <w:rPr>
          <w:szCs w:val="24"/>
        </w:rPr>
        <w:t xml:space="preserve"> приймання – передачі робіт з експертної грошової оцінки земельних ділянок.</w:t>
      </w:r>
    </w:p>
    <w:p w:rsidR="00574125" w:rsidRPr="00583436" w:rsidRDefault="00574125" w:rsidP="00574125">
      <w:pPr>
        <w:jc w:val="center"/>
        <w:rPr>
          <w:b/>
          <w:sz w:val="24"/>
          <w:szCs w:val="24"/>
        </w:rPr>
      </w:pPr>
      <w:r w:rsidRPr="00583436">
        <w:rPr>
          <w:b/>
          <w:sz w:val="24"/>
          <w:szCs w:val="24"/>
        </w:rPr>
        <w:t>7. ВІДПОВІДАЛЬНІСТЬ СТОРІН</w:t>
      </w:r>
    </w:p>
    <w:p w:rsidR="00574125" w:rsidRPr="00583436" w:rsidRDefault="00574125" w:rsidP="00574125">
      <w:pPr>
        <w:ind w:firstLine="708"/>
        <w:jc w:val="both"/>
        <w:rPr>
          <w:sz w:val="24"/>
          <w:szCs w:val="24"/>
        </w:rPr>
      </w:pPr>
      <w:r w:rsidRPr="00583436">
        <w:rPr>
          <w:sz w:val="24"/>
          <w:szCs w:val="24"/>
        </w:rPr>
        <w:t xml:space="preserve">7.1. У разі порушення Суб’єктом оціночної діяльності – Експертом термінів виконання робіт з експертної грошової оцінки земельних ділянок  передбачених цим Договором, із Суб’єкта оціночної діяльності – Експерта стягується штраф у розмірі 50% від суми Договору. </w:t>
      </w:r>
    </w:p>
    <w:p w:rsidR="00574125" w:rsidRPr="00583436" w:rsidRDefault="00574125" w:rsidP="00574125">
      <w:pPr>
        <w:ind w:firstLine="708"/>
        <w:jc w:val="both"/>
        <w:rPr>
          <w:sz w:val="24"/>
          <w:szCs w:val="24"/>
        </w:rPr>
      </w:pPr>
      <w:r w:rsidRPr="00583436">
        <w:rPr>
          <w:sz w:val="24"/>
          <w:szCs w:val="24"/>
        </w:rPr>
        <w:t xml:space="preserve">7.2. Суб’єкт оціночної діяльності – Експерт не несе відповідальності за неналежне виконання своїх зобов’язань за цим Договором, якщо вони є результатом неналежного виконання Замовником своїх зобов’язань, передбачених пунктом 5.4 Договору. </w:t>
      </w:r>
    </w:p>
    <w:p w:rsidR="00574125" w:rsidRPr="00583436" w:rsidRDefault="00574125" w:rsidP="00574125">
      <w:pPr>
        <w:ind w:firstLine="708"/>
        <w:jc w:val="both"/>
        <w:rPr>
          <w:sz w:val="24"/>
          <w:szCs w:val="24"/>
        </w:rPr>
      </w:pPr>
      <w:r w:rsidRPr="00583436">
        <w:rPr>
          <w:sz w:val="24"/>
          <w:szCs w:val="24"/>
        </w:rPr>
        <w:t xml:space="preserve">7.3. Суб’єкт оціночної діяльності та оцінювачі, які підписали звіт про експертну грошову оцінку земельної ділянки оцінку, несуть відповідальність за необ’єктивну та (або) недостовірну оцінку згідно з законодавством України. </w:t>
      </w:r>
    </w:p>
    <w:p w:rsidR="00574125" w:rsidRPr="00583436" w:rsidRDefault="00574125" w:rsidP="00574125">
      <w:pPr>
        <w:ind w:firstLine="708"/>
        <w:jc w:val="both"/>
        <w:rPr>
          <w:b/>
          <w:sz w:val="24"/>
          <w:szCs w:val="24"/>
        </w:rPr>
      </w:pPr>
      <w:r w:rsidRPr="00583436">
        <w:rPr>
          <w:sz w:val="24"/>
          <w:szCs w:val="24"/>
        </w:rPr>
        <w:t>7.4. Спори між Сторонами у зв’язку з виконанням або тлумаченням Договору вирішуються у встановленому законодавством порядку.</w:t>
      </w:r>
    </w:p>
    <w:p w:rsidR="00574125" w:rsidRPr="00583436" w:rsidRDefault="00574125" w:rsidP="00574125">
      <w:pPr>
        <w:jc w:val="center"/>
        <w:rPr>
          <w:b/>
          <w:sz w:val="24"/>
          <w:szCs w:val="24"/>
        </w:rPr>
      </w:pPr>
      <w:r w:rsidRPr="00583436">
        <w:rPr>
          <w:b/>
          <w:sz w:val="24"/>
          <w:szCs w:val="24"/>
        </w:rPr>
        <w:t xml:space="preserve">8. ІНШІ УМОВИ </w:t>
      </w:r>
    </w:p>
    <w:p w:rsidR="00574125" w:rsidRPr="00583436" w:rsidRDefault="00574125" w:rsidP="00574125">
      <w:pPr>
        <w:jc w:val="both"/>
        <w:rPr>
          <w:sz w:val="24"/>
          <w:szCs w:val="24"/>
        </w:rPr>
      </w:pPr>
      <w:r w:rsidRPr="00583436">
        <w:rPr>
          <w:sz w:val="24"/>
          <w:szCs w:val="24"/>
        </w:rPr>
        <w:t xml:space="preserve"> </w:t>
      </w:r>
      <w:r w:rsidRPr="00583436">
        <w:rPr>
          <w:sz w:val="24"/>
          <w:szCs w:val="24"/>
        </w:rPr>
        <w:tab/>
        <w:t xml:space="preserve">8.1. Договір укладено в 2-х примірниках українською мовою, кожний з яких має однакову юридичну силу. </w:t>
      </w:r>
    </w:p>
    <w:p w:rsidR="00574125" w:rsidRPr="00583436" w:rsidRDefault="00574125" w:rsidP="00574125">
      <w:pPr>
        <w:ind w:firstLine="708"/>
        <w:jc w:val="both"/>
        <w:rPr>
          <w:sz w:val="24"/>
          <w:szCs w:val="24"/>
          <w:lang w:val="ru-RU"/>
        </w:rPr>
      </w:pPr>
      <w:r w:rsidRPr="00583436">
        <w:rPr>
          <w:sz w:val="24"/>
          <w:szCs w:val="24"/>
          <w:lang w:val="ru-RU"/>
        </w:rPr>
        <w:t>8</w:t>
      </w:r>
      <w:r w:rsidRPr="00583436">
        <w:rPr>
          <w:sz w:val="24"/>
          <w:szCs w:val="24"/>
        </w:rPr>
        <w:t xml:space="preserve">.2. Зміни та доповнення до Договору вносяться за взаємною згодою сторін шляхом підписання договору про внесення змін до Договору. Договір про внесення змін до Договору є невід’ємною частиною Договору. </w:t>
      </w:r>
    </w:p>
    <w:p w:rsidR="00574125" w:rsidRPr="00583436" w:rsidRDefault="00574125" w:rsidP="00574125">
      <w:pPr>
        <w:ind w:firstLine="708"/>
        <w:jc w:val="both"/>
        <w:rPr>
          <w:sz w:val="24"/>
          <w:szCs w:val="24"/>
        </w:rPr>
      </w:pPr>
      <w:r w:rsidRPr="00583436">
        <w:rPr>
          <w:sz w:val="24"/>
          <w:szCs w:val="24"/>
        </w:rPr>
        <w:t>8.</w:t>
      </w:r>
      <w:r w:rsidRPr="00583436">
        <w:rPr>
          <w:sz w:val="24"/>
          <w:szCs w:val="24"/>
          <w:lang w:val="ru-RU"/>
        </w:rPr>
        <w:t>3</w:t>
      </w:r>
      <w:r w:rsidRPr="00583436">
        <w:rPr>
          <w:sz w:val="24"/>
          <w:szCs w:val="24"/>
        </w:rPr>
        <w:t>.</w:t>
      </w:r>
      <w:r w:rsidRPr="00583436">
        <w:rPr>
          <w:sz w:val="24"/>
          <w:szCs w:val="24"/>
          <w:lang w:val="ru-RU"/>
        </w:rPr>
        <w:t xml:space="preserve"> </w:t>
      </w:r>
      <w:r w:rsidRPr="00583436">
        <w:rPr>
          <w:sz w:val="24"/>
          <w:szCs w:val="24"/>
        </w:rPr>
        <w:t>Договір набирає чинності з моменту його підписання уповноваженими представниками сторін та діє до повного виконання сторонами своїх зобов’язань за Договором.</w:t>
      </w:r>
    </w:p>
    <w:p w:rsidR="00574125" w:rsidRPr="00B026FB" w:rsidRDefault="00574125" w:rsidP="00574125">
      <w:pPr>
        <w:ind w:firstLine="708"/>
        <w:jc w:val="center"/>
        <w:rPr>
          <w:b/>
          <w:sz w:val="24"/>
          <w:szCs w:val="24"/>
        </w:rPr>
      </w:pPr>
      <w:r w:rsidRPr="00B026FB">
        <w:rPr>
          <w:b/>
          <w:sz w:val="24"/>
          <w:szCs w:val="24"/>
        </w:rPr>
        <w:t>9.МІСЦЕЗНАХОДЖЕННЯ СТОРІН ТА БАНКІВСЬКІ РЕКВІЗИТИ</w:t>
      </w:r>
    </w:p>
    <w:p w:rsidR="00574125" w:rsidRPr="00B026FB" w:rsidRDefault="00574125" w:rsidP="00574125">
      <w:pPr>
        <w:ind w:firstLine="708"/>
        <w:jc w:val="center"/>
        <w:rPr>
          <w:b/>
          <w:sz w:val="24"/>
          <w:szCs w:val="24"/>
        </w:rPr>
      </w:pPr>
    </w:p>
    <w:tbl>
      <w:tblPr>
        <w:tblW w:w="9608" w:type="dxa"/>
        <w:tblLayout w:type="fixed"/>
        <w:tblLook w:val="0000" w:firstRow="0" w:lastRow="0" w:firstColumn="0" w:lastColumn="0" w:noHBand="0" w:noVBand="0"/>
      </w:tblPr>
      <w:tblGrid>
        <w:gridCol w:w="4508"/>
        <w:gridCol w:w="280"/>
        <w:gridCol w:w="4820"/>
      </w:tblGrid>
      <w:tr w:rsidR="00574125" w:rsidRPr="00B026FB" w:rsidTr="005659D3">
        <w:tc>
          <w:tcPr>
            <w:tcW w:w="4508" w:type="dxa"/>
          </w:tcPr>
          <w:p w:rsidR="00574125" w:rsidRPr="00B026FB" w:rsidRDefault="00574125" w:rsidP="005659D3">
            <w:pPr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B026FB">
              <w:rPr>
                <w:b/>
                <w:sz w:val="24"/>
                <w:szCs w:val="24"/>
              </w:rPr>
              <w:t>ЗАМОВНИК</w:t>
            </w:r>
          </w:p>
        </w:tc>
        <w:tc>
          <w:tcPr>
            <w:tcW w:w="280" w:type="dxa"/>
          </w:tcPr>
          <w:p w:rsidR="00574125" w:rsidRPr="00B026FB" w:rsidRDefault="00574125" w:rsidP="005659D3">
            <w:pPr>
              <w:jc w:val="center"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4820" w:type="dxa"/>
          </w:tcPr>
          <w:p w:rsidR="00574125" w:rsidRPr="00B026FB" w:rsidRDefault="00574125" w:rsidP="005659D3">
            <w:pPr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B026FB">
              <w:rPr>
                <w:b/>
                <w:sz w:val="24"/>
                <w:szCs w:val="24"/>
              </w:rPr>
              <w:t>СУБ’ЄКТ ОЦІНОЧНОРЇ ДІЯЛЬНОСТІ - ЕКСПЕРТ</w:t>
            </w:r>
          </w:p>
        </w:tc>
      </w:tr>
      <w:tr w:rsidR="00574125" w:rsidRPr="00743346" w:rsidTr="005659D3">
        <w:trPr>
          <w:trHeight w:hRule="exact" w:val="863"/>
        </w:trPr>
        <w:tc>
          <w:tcPr>
            <w:tcW w:w="4508" w:type="dxa"/>
          </w:tcPr>
          <w:p w:rsidR="00574125" w:rsidRPr="00C50306" w:rsidRDefault="00574125" w:rsidP="005659D3">
            <w:pPr>
              <w:jc w:val="center"/>
              <w:rPr>
                <w:sz w:val="24"/>
                <w:szCs w:val="24"/>
              </w:rPr>
            </w:pPr>
            <w:r w:rsidRPr="00C50306">
              <w:rPr>
                <w:sz w:val="24"/>
                <w:szCs w:val="24"/>
              </w:rPr>
              <w:t>Департамент містобудівного ко</w:t>
            </w:r>
            <w:r w:rsidRPr="00C50306">
              <w:rPr>
                <w:sz w:val="24"/>
                <w:szCs w:val="24"/>
              </w:rPr>
              <w:t>м</w:t>
            </w:r>
            <w:r w:rsidRPr="00C50306">
              <w:rPr>
                <w:sz w:val="24"/>
                <w:szCs w:val="24"/>
              </w:rPr>
              <w:t xml:space="preserve">плексу та земельних відносин </w:t>
            </w:r>
          </w:p>
          <w:p w:rsidR="00574125" w:rsidRDefault="00574125" w:rsidP="005659D3">
            <w:pPr>
              <w:jc w:val="center"/>
              <w:rPr>
                <w:sz w:val="24"/>
                <w:szCs w:val="24"/>
              </w:rPr>
            </w:pPr>
            <w:r w:rsidRPr="00C50306">
              <w:rPr>
                <w:sz w:val="24"/>
                <w:szCs w:val="24"/>
              </w:rPr>
              <w:t>Че</w:t>
            </w:r>
            <w:r w:rsidRPr="00C50306">
              <w:rPr>
                <w:sz w:val="24"/>
                <w:szCs w:val="24"/>
              </w:rPr>
              <w:t>р</w:t>
            </w:r>
            <w:r w:rsidRPr="00C50306">
              <w:rPr>
                <w:sz w:val="24"/>
                <w:szCs w:val="24"/>
              </w:rPr>
              <w:t>нівецької міської ради</w:t>
            </w:r>
          </w:p>
          <w:p w:rsidR="00574125" w:rsidRDefault="00574125" w:rsidP="005659D3">
            <w:pPr>
              <w:rPr>
                <w:sz w:val="24"/>
                <w:szCs w:val="24"/>
              </w:rPr>
            </w:pPr>
          </w:p>
          <w:p w:rsidR="00574125" w:rsidRPr="00C50306" w:rsidRDefault="00574125" w:rsidP="005659D3">
            <w:pPr>
              <w:tabs>
                <w:tab w:val="left" w:pos="15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280" w:type="dxa"/>
          </w:tcPr>
          <w:p w:rsidR="00574125" w:rsidRPr="00C50306" w:rsidRDefault="00574125" w:rsidP="00565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:rsidR="00574125" w:rsidRPr="00C50306" w:rsidRDefault="00574125" w:rsidP="005659D3">
            <w:pPr>
              <w:jc w:val="center"/>
              <w:rPr>
                <w:b/>
                <w:bCs/>
                <w:caps/>
                <w:sz w:val="24"/>
                <w:szCs w:val="24"/>
              </w:rPr>
            </w:pPr>
          </w:p>
        </w:tc>
      </w:tr>
      <w:tr w:rsidR="00574125" w:rsidRPr="00743346" w:rsidTr="005659D3">
        <w:tc>
          <w:tcPr>
            <w:tcW w:w="4508" w:type="dxa"/>
          </w:tcPr>
          <w:p w:rsidR="00574125" w:rsidRPr="00743346" w:rsidRDefault="00574125" w:rsidP="005659D3">
            <w:pPr>
              <w:jc w:val="center"/>
              <w:rPr>
                <w:sz w:val="24"/>
                <w:szCs w:val="24"/>
              </w:rPr>
            </w:pPr>
            <w:r w:rsidRPr="00743346">
              <w:rPr>
                <w:sz w:val="24"/>
                <w:szCs w:val="24"/>
              </w:rPr>
              <w:t>вул. Б. Хме</w:t>
            </w:r>
            <w:r>
              <w:rPr>
                <w:sz w:val="24"/>
                <w:szCs w:val="24"/>
              </w:rPr>
              <w:t>льницького, 64-А</w:t>
            </w:r>
          </w:p>
        </w:tc>
        <w:tc>
          <w:tcPr>
            <w:tcW w:w="280" w:type="dxa"/>
          </w:tcPr>
          <w:p w:rsidR="00574125" w:rsidRPr="00743346" w:rsidRDefault="00574125" w:rsidP="00565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:rsidR="00574125" w:rsidRPr="001773F9" w:rsidRDefault="00574125" w:rsidP="005659D3">
            <w:pPr>
              <w:jc w:val="center"/>
              <w:rPr>
                <w:sz w:val="24"/>
                <w:szCs w:val="24"/>
              </w:rPr>
            </w:pPr>
          </w:p>
        </w:tc>
      </w:tr>
      <w:tr w:rsidR="00574125" w:rsidRPr="00743346" w:rsidTr="005659D3">
        <w:trPr>
          <w:trHeight w:val="428"/>
        </w:trPr>
        <w:tc>
          <w:tcPr>
            <w:tcW w:w="4508" w:type="dxa"/>
          </w:tcPr>
          <w:p w:rsidR="00574125" w:rsidRPr="00C50306" w:rsidRDefault="00574125" w:rsidP="005659D3">
            <w:pPr>
              <w:jc w:val="center"/>
              <w:rPr>
                <w:sz w:val="24"/>
                <w:szCs w:val="24"/>
              </w:rPr>
            </w:pPr>
          </w:p>
          <w:p w:rsidR="00574125" w:rsidRPr="00C50306" w:rsidRDefault="00574125" w:rsidP="005659D3">
            <w:pPr>
              <w:jc w:val="center"/>
              <w:rPr>
                <w:sz w:val="24"/>
                <w:szCs w:val="24"/>
              </w:rPr>
            </w:pPr>
            <w:r w:rsidRPr="00C50306">
              <w:rPr>
                <w:sz w:val="24"/>
                <w:szCs w:val="24"/>
              </w:rPr>
              <w:t>М.П. _________</w:t>
            </w:r>
            <w:r>
              <w:rPr>
                <w:sz w:val="24"/>
                <w:szCs w:val="24"/>
              </w:rPr>
              <w:t>__________</w:t>
            </w:r>
            <w:r w:rsidRPr="00C5030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0" w:type="dxa"/>
          </w:tcPr>
          <w:p w:rsidR="00574125" w:rsidRPr="00C50306" w:rsidRDefault="00574125" w:rsidP="00565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bottom"/>
          </w:tcPr>
          <w:p w:rsidR="00574125" w:rsidRPr="00C50306" w:rsidRDefault="00574125" w:rsidP="005659D3">
            <w:pPr>
              <w:jc w:val="center"/>
              <w:rPr>
                <w:sz w:val="24"/>
                <w:szCs w:val="24"/>
              </w:rPr>
            </w:pPr>
            <w:r w:rsidRPr="00C50306">
              <w:rPr>
                <w:sz w:val="24"/>
                <w:szCs w:val="24"/>
              </w:rPr>
              <w:t>М.П.____</w:t>
            </w:r>
            <w:r>
              <w:rPr>
                <w:sz w:val="24"/>
                <w:szCs w:val="24"/>
              </w:rPr>
              <w:t>__</w:t>
            </w:r>
            <w:r w:rsidRPr="00C50306">
              <w:rPr>
                <w:sz w:val="24"/>
                <w:szCs w:val="24"/>
              </w:rPr>
              <w:t>__________</w:t>
            </w:r>
          </w:p>
        </w:tc>
      </w:tr>
      <w:tr w:rsidR="00574125" w:rsidRPr="00743346" w:rsidTr="005659D3">
        <w:tc>
          <w:tcPr>
            <w:tcW w:w="4508" w:type="dxa"/>
          </w:tcPr>
          <w:p w:rsidR="00574125" w:rsidRPr="00C50306" w:rsidRDefault="00574125" w:rsidP="005659D3">
            <w:pPr>
              <w:jc w:val="center"/>
              <w:rPr>
                <w:sz w:val="24"/>
                <w:szCs w:val="24"/>
              </w:rPr>
            </w:pPr>
            <w:r w:rsidRPr="00C50306">
              <w:rPr>
                <w:sz w:val="24"/>
                <w:szCs w:val="24"/>
              </w:rPr>
              <w:t>(підпис)</w:t>
            </w:r>
          </w:p>
        </w:tc>
        <w:tc>
          <w:tcPr>
            <w:tcW w:w="280" w:type="dxa"/>
          </w:tcPr>
          <w:p w:rsidR="00574125" w:rsidRPr="00C50306" w:rsidRDefault="00574125" w:rsidP="00565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:rsidR="00574125" w:rsidRPr="00C50306" w:rsidRDefault="00574125" w:rsidP="005659D3">
            <w:pPr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C50306">
              <w:rPr>
                <w:sz w:val="24"/>
                <w:szCs w:val="24"/>
              </w:rPr>
              <w:t>(підпис)</w:t>
            </w:r>
          </w:p>
        </w:tc>
      </w:tr>
    </w:tbl>
    <w:p w:rsidR="00574125" w:rsidRPr="00C6601F" w:rsidRDefault="00574125" w:rsidP="00574125">
      <w:pPr>
        <w:jc w:val="both"/>
      </w:pPr>
      <w:r>
        <w:rPr>
          <w:szCs w:val="28"/>
        </w:rPr>
        <w:tab/>
      </w:r>
    </w:p>
    <w:p w:rsidR="007316FE" w:rsidRDefault="007316FE">
      <w:bookmarkStart w:id="0" w:name="_GoBack"/>
      <w:bookmarkEnd w:id="0"/>
    </w:p>
    <w:sectPr w:rsidR="007316FE" w:rsidSect="004E1F4D">
      <w:headerReference w:type="even" r:id="rId4"/>
      <w:headerReference w:type="default" r:id="rId5"/>
      <w:pgSz w:w="11906" w:h="16838"/>
      <w:pgMar w:top="567" w:right="794" w:bottom="567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F7D" w:rsidRDefault="00574125" w:rsidP="00A96F2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F2F7D" w:rsidRDefault="0057412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F7D" w:rsidRDefault="00574125" w:rsidP="00A96F2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3</w:t>
    </w:r>
    <w:r>
      <w:rPr>
        <w:rStyle w:val="a6"/>
      </w:rPr>
      <w:fldChar w:fldCharType="end"/>
    </w:r>
  </w:p>
  <w:p w:rsidR="001F2F7D" w:rsidRDefault="0057412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125"/>
    <w:rsid w:val="00574125"/>
    <w:rsid w:val="0073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EFB8CC-0AED-4DDC-944E-D17904391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1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 Знак Знак Знак Знак Знак"/>
    <w:basedOn w:val="a"/>
    <w:rsid w:val="00574125"/>
    <w:rPr>
      <w:rFonts w:ascii="Verdana" w:hAnsi="Verdana" w:cs="Verdana"/>
      <w:lang w:val="en-US" w:eastAsia="en-US"/>
    </w:rPr>
  </w:style>
  <w:style w:type="paragraph" w:styleId="a4">
    <w:name w:val="header"/>
    <w:basedOn w:val="a"/>
    <w:link w:val="a5"/>
    <w:rsid w:val="0057412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57412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6">
    <w:name w:val="page number"/>
    <w:basedOn w:val="a0"/>
    <w:rsid w:val="00574125"/>
  </w:style>
  <w:style w:type="paragraph" w:styleId="a7">
    <w:name w:val="Body Text"/>
    <w:basedOn w:val="a"/>
    <w:link w:val="a8"/>
    <w:rsid w:val="00574125"/>
    <w:pPr>
      <w:autoSpaceDE w:val="0"/>
      <w:autoSpaceDN w:val="0"/>
      <w:jc w:val="both"/>
    </w:pPr>
    <w:rPr>
      <w:sz w:val="30"/>
      <w:szCs w:val="30"/>
    </w:rPr>
  </w:style>
  <w:style w:type="character" w:customStyle="1" w:styleId="a8">
    <w:name w:val="Основной текст Знак"/>
    <w:basedOn w:val="a0"/>
    <w:link w:val="a7"/>
    <w:rsid w:val="00574125"/>
    <w:rPr>
      <w:rFonts w:ascii="Times New Roman" w:eastAsia="Times New Roman" w:hAnsi="Times New Roman" w:cs="Times New Roman"/>
      <w:sz w:val="30"/>
      <w:szCs w:val="30"/>
      <w:lang w:val="uk-UA" w:eastAsia="ru-RU"/>
    </w:rPr>
  </w:style>
  <w:style w:type="character" w:customStyle="1" w:styleId="FontStyle12">
    <w:name w:val="Font Style12"/>
    <w:basedOn w:val="a0"/>
    <w:rsid w:val="00574125"/>
    <w:rPr>
      <w:rFonts w:ascii="Times New Roman" w:hAnsi="Times New Roman" w:cs="Times New Roman"/>
      <w:spacing w:val="10"/>
      <w:sz w:val="24"/>
      <w:szCs w:val="24"/>
    </w:rPr>
  </w:style>
  <w:style w:type="paragraph" w:styleId="2">
    <w:name w:val="Body Text 2"/>
    <w:basedOn w:val="a"/>
    <w:link w:val="20"/>
    <w:rsid w:val="0057412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7412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21">
    <w:name w:val="Основной текст 21"/>
    <w:basedOn w:val="a"/>
    <w:rsid w:val="00574125"/>
    <w:pPr>
      <w:jc w:val="both"/>
    </w:pPr>
    <w:rPr>
      <w:snapToGrid w:val="0"/>
      <w:sz w:val="24"/>
    </w:rPr>
  </w:style>
  <w:style w:type="paragraph" w:styleId="a9">
    <w:name w:val="caption"/>
    <w:basedOn w:val="a"/>
    <w:qFormat/>
    <w:rsid w:val="00574125"/>
    <w:pPr>
      <w:jc w:val="center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1559</Words>
  <Characters>8891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2017-12-29T10:39:00Z</dcterms:created>
  <dcterms:modified xsi:type="dcterms:W3CDTF">2017-12-29T10:40:00Z</dcterms:modified>
</cp:coreProperties>
</file>