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  <w:bookmarkStart w:id="0" w:name="_GoBack"/>
      <w:bookmarkEnd w:id="0"/>
    </w:p>
    <w:p w:rsidR="004A6D0C" w:rsidRDefault="00CB1B4C" w:rsidP="003F5D36">
      <w:pPr>
        <w:ind w:right="-2"/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</w:rPr>
        <w:t xml:space="preserve">Відбулось чергове засідання </w:t>
      </w:r>
    </w:p>
    <w:p w:rsidR="004A6D0C" w:rsidRDefault="009D58F3" w:rsidP="003F5D36">
      <w:pPr>
        <w:ind w:right="-2"/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</w:rPr>
        <w:t>К</w:t>
      </w:r>
      <w:r w:rsidR="00CB1B4C">
        <w:rPr>
          <w:b/>
          <w:sz w:val="40"/>
          <w:szCs w:val="40"/>
        </w:rPr>
        <w:t xml:space="preserve">омісії з питань призначення </w:t>
      </w:r>
    </w:p>
    <w:p w:rsidR="004A6D0C" w:rsidRPr="004A6D0C" w:rsidRDefault="00CB1B4C" w:rsidP="003F5D36">
      <w:pPr>
        <w:ind w:right="-2"/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</w:rPr>
        <w:t>(відновлення) соціальних виплат</w:t>
      </w:r>
    </w:p>
    <w:p w:rsidR="006039C0" w:rsidRDefault="00CB1B4C" w:rsidP="003F5D36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внутрішньо переміщеним особам</w:t>
      </w:r>
      <w:r w:rsidR="00FA07FF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4A6D0C" w:rsidRPr="009D58F3" w:rsidRDefault="00B42C56" w:rsidP="008566F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</w:t>
      </w:r>
      <w:r w:rsidR="009D58F3">
        <w:rPr>
          <w:b/>
          <w:sz w:val="40"/>
          <w:szCs w:val="40"/>
        </w:rPr>
        <w:t xml:space="preserve"> </w:t>
      </w:r>
      <w:r w:rsidR="007618CD" w:rsidRPr="009D58F3">
        <w:rPr>
          <w:szCs w:val="28"/>
        </w:rPr>
        <w:t>На</w:t>
      </w:r>
      <w:r w:rsidR="00AE1E6A" w:rsidRPr="009D58F3">
        <w:rPr>
          <w:szCs w:val="28"/>
        </w:rPr>
        <w:t xml:space="preserve"> </w:t>
      </w:r>
      <w:r w:rsidR="007618CD" w:rsidRPr="009D58F3">
        <w:rPr>
          <w:szCs w:val="28"/>
        </w:rPr>
        <w:t xml:space="preserve">черговому засіданні </w:t>
      </w:r>
      <w:r w:rsidR="009D58F3">
        <w:rPr>
          <w:szCs w:val="28"/>
        </w:rPr>
        <w:t>К</w:t>
      </w:r>
      <w:r w:rsidR="007618CD" w:rsidRPr="009D58F3">
        <w:rPr>
          <w:szCs w:val="28"/>
        </w:rPr>
        <w:t>омісії з питань призначення</w:t>
      </w:r>
      <w:r w:rsidR="00CB1B4C" w:rsidRPr="009D58F3">
        <w:rPr>
          <w:szCs w:val="28"/>
        </w:rPr>
        <w:t xml:space="preserve"> (відновлення) соціальних виплат внутрішньо переміщеним особам </w:t>
      </w:r>
      <w:r w:rsidR="00AE1E6A" w:rsidRPr="009D58F3">
        <w:rPr>
          <w:szCs w:val="28"/>
        </w:rPr>
        <w:t>при</w:t>
      </w:r>
      <w:r w:rsidR="0056220E" w:rsidRPr="009D58F3">
        <w:rPr>
          <w:szCs w:val="28"/>
        </w:rPr>
        <w:t xml:space="preserve"> </w:t>
      </w:r>
      <w:r w:rsidR="00CB1B4C" w:rsidRPr="009D58F3">
        <w:rPr>
          <w:szCs w:val="28"/>
        </w:rPr>
        <w:t>виконавчо</w:t>
      </w:r>
      <w:r w:rsidR="00AE1E6A" w:rsidRPr="009D58F3">
        <w:rPr>
          <w:szCs w:val="28"/>
        </w:rPr>
        <w:t>му</w:t>
      </w:r>
      <w:r w:rsidR="00CB1B4C" w:rsidRPr="009D58F3">
        <w:rPr>
          <w:szCs w:val="28"/>
        </w:rPr>
        <w:t xml:space="preserve"> комітет</w:t>
      </w:r>
      <w:r w:rsidR="00AE1E6A" w:rsidRPr="009D58F3">
        <w:rPr>
          <w:szCs w:val="28"/>
        </w:rPr>
        <w:t>і</w:t>
      </w:r>
      <w:r w:rsidR="00CB1B4C" w:rsidRPr="009D58F3">
        <w:rPr>
          <w:b/>
          <w:szCs w:val="28"/>
        </w:rPr>
        <w:t xml:space="preserve"> </w:t>
      </w:r>
      <w:r w:rsidR="00CB1B4C" w:rsidRPr="009D58F3">
        <w:rPr>
          <w:szCs w:val="28"/>
        </w:rPr>
        <w:t>Чернівецької міської ради</w:t>
      </w:r>
      <w:r w:rsidR="003C17F6" w:rsidRPr="009D58F3">
        <w:rPr>
          <w:szCs w:val="28"/>
        </w:rPr>
        <w:t xml:space="preserve"> (далі-</w:t>
      </w:r>
      <w:r w:rsidR="004A6D0C" w:rsidRPr="009D58F3">
        <w:rPr>
          <w:szCs w:val="28"/>
        </w:rPr>
        <w:t>К</w:t>
      </w:r>
      <w:r w:rsidR="003C17F6" w:rsidRPr="009D58F3">
        <w:rPr>
          <w:szCs w:val="28"/>
        </w:rPr>
        <w:t>омісія)</w:t>
      </w:r>
      <w:r w:rsidR="00CB1B4C" w:rsidRPr="009D58F3">
        <w:rPr>
          <w:szCs w:val="28"/>
        </w:rPr>
        <w:t xml:space="preserve"> </w:t>
      </w:r>
      <w:r w:rsidR="003C17F6" w:rsidRPr="009D58F3">
        <w:rPr>
          <w:szCs w:val="28"/>
        </w:rPr>
        <w:t>розгля</w:t>
      </w:r>
      <w:r w:rsidR="007618CD" w:rsidRPr="009D58F3">
        <w:rPr>
          <w:szCs w:val="28"/>
        </w:rPr>
        <w:t>нуто</w:t>
      </w:r>
      <w:r w:rsidR="004A6D0C" w:rsidRPr="009D58F3">
        <w:rPr>
          <w:szCs w:val="28"/>
        </w:rPr>
        <w:t xml:space="preserve"> 5</w:t>
      </w:r>
      <w:r w:rsidR="007618CD" w:rsidRPr="009D58F3">
        <w:rPr>
          <w:szCs w:val="28"/>
        </w:rPr>
        <w:t>6</w:t>
      </w:r>
      <w:r w:rsidR="004A6D0C" w:rsidRPr="009D58F3">
        <w:rPr>
          <w:szCs w:val="28"/>
        </w:rPr>
        <w:t xml:space="preserve"> з</w:t>
      </w:r>
      <w:r w:rsidR="007618CD" w:rsidRPr="009D58F3">
        <w:rPr>
          <w:szCs w:val="28"/>
        </w:rPr>
        <w:t xml:space="preserve">вернень </w:t>
      </w:r>
      <w:r w:rsidR="004A6D0C" w:rsidRPr="009D58F3">
        <w:rPr>
          <w:szCs w:val="28"/>
        </w:rPr>
        <w:t>внутрішньо переміщени</w:t>
      </w:r>
      <w:r w:rsidR="007618CD" w:rsidRPr="009D58F3">
        <w:rPr>
          <w:szCs w:val="28"/>
        </w:rPr>
        <w:t>х</w:t>
      </w:r>
      <w:r w:rsidR="004A6D0C" w:rsidRPr="009D58F3">
        <w:rPr>
          <w:szCs w:val="28"/>
        </w:rPr>
        <w:t xml:space="preserve"> ос</w:t>
      </w:r>
      <w:r w:rsidR="007618CD" w:rsidRPr="009D58F3">
        <w:rPr>
          <w:szCs w:val="28"/>
        </w:rPr>
        <w:t>і</w:t>
      </w:r>
      <w:r w:rsidR="004A6D0C" w:rsidRPr="009D58F3">
        <w:rPr>
          <w:szCs w:val="28"/>
        </w:rPr>
        <w:t>б</w:t>
      </w:r>
      <w:r w:rsidR="007618CD" w:rsidRPr="009D58F3">
        <w:rPr>
          <w:szCs w:val="28"/>
        </w:rPr>
        <w:t xml:space="preserve"> щодо призначення ( продовження виплати) щомісячної адресної допомоги</w:t>
      </w:r>
      <w:r w:rsidR="004A6D0C" w:rsidRPr="009D58F3">
        <w:rPr>
          <w:szCs w:val="28"/>
        </w:rPr>
        <w:t xml:space="preserve">  для покриття витрат на проживання, в тому числі на оплату житлово-комунальних послуг, інших видів державних соціальних </w:t>
      </w:r>
      <w:r w:rsidR="007618CD" w:rsidRPr="009D58F3">
        <w:rPr>
          <w:szCs w:val="28"/>
        </w:rPr>
        <w:t>виплат</w:t>
      </w:r>
      <w:r w:rsidR="004A6D0C" w:rsidRPr="009D58F3">
        <w:rPr>
          <w:szCs w:val="28"/>
        </w:rPr>
        <w:t>.</w:t>
      </w:r>
    </w:p>
    <w:p w:rsidR="00ED3C63" w:rsidRDefault="00AE1E6A" w:rsidP="00580A67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 w:rsidRPr="009D58F3">
        <w:rPr>
          <w:szCs w:val="28"/>
        </w:rPr>
        <w:t xml:space="preserve">         </w:t>
      </w:r>
      <w:r w:rsidR="007618CD" w:rsidRPr="009D58F3">
        <w:rPr>
          <w:szCs w:val="28"/>
        </w:rPr>
        <w:t>Керуючись Законом України від 20.10.2014 р. № 1706-</w:t>
      </w:r>
      <w:r w:rsidR="007618CD" w:rsidRPr="009D58F3">
        <w:rPr>
          <w:szCs w:val="28"/>
          <w:lang w:val="en-US"/>
        </w:rPr>
        <w:t>VII</w:t>
      </w:r>
      <w:r w:rsidR="007618CD" w:rsidRPr="009D58F3">
        <w:rPr>
          <w:szCs w:val="28"/>
        </w:rPr>
        <w:t xml:space="preserve"> « Про забезпечення прав і свобод внутрішньо переміщених осіб», постановами Кабінету Міністрів України від 01.10.2014 р. № 509 «Про облік внутрішньо переміщених осіб»</w:t>
      </w:r>
      <w:r w:rsidR="00880B0A" w:rsidRPr="009D58F3">
        <w:rPr>
          <w:szCs w:val="28"/>
        </w:rPr>
        <w:t>, від 05.11.2014 р. № 637 « Про здійснення соціальних виплат внутрішньо переміщеним особам», від 08.06.2016 р. № 365 «Деякі питання здійснення</w:t>
      </w:r>
      <w:r w:rsidR="007618CD" w:rsidRPr="009D58F3">
        <w:rPr>
          <w:szCs w:val="28"/>
        </w:rPr>
        <w:t xml:space="preserve"> </w:t>
      </w:r>
      <w:r w:rsidR="00880B0A" w:rsidRPr="009D58F3">
        <w:rPr>
          <w:szCs w:val="28"/>
        </w:rPr>
        <w:t>соціальних виплат внутрішньо переміщеним особам</w:t>
      </w:r>
      <w:r w:rsidR="00580A67" w:rsidRPr="009D58F3">
        <w:rPr>
          <w:szCs w:val="28"/>
        </w:rPr>
        <w:t xml:space="preserve">» Комісією прийнято рішення про призначення ( продовження) державних соціальних допомог </w:t>
      </w:r>
      <w:r w:rsidR="00580A67" w:rsidRPr="009D58F3">
        <w:rPr>
          <w:szCs w:val="28"/>
          <w:u w:val="single"/>
        </w:rPr>
        <w:t>55</w:t>
      </w:r>
      <w:r w:rsidR="00580A67" w:rsidRPr="009D58F3">
        <w:rPr>
          <w:szCs w:val="28"/>
        </w:rPr>
        <w:t xml:space="preserve"> заявникам, </w:t>
      </w:r>
      <w:r w:rsidR="00580A67" w:rsidRPr="009D58F3">
        <w:rPr>
          <w:szCs w:val="28"/>
          <w:u w:val="single"/>
        </w:rPr>
        <w:t>1</w:t>
      </w:r>
      <w:r w:rsidR="00580A67" w:rsidRPr="009D58F3">
        <w:rPr>
          <w:szCs w:val="28"/>
        </w:rPr>
        <w:t xml:space="preserve"> заявнику в зв’язку з відсутністю його за фактичним місцем проживання відмовлено у продовженні виплати щомісячної адресної допомоги для покриття ви</w:t>
      </w:r>
      <w:r w:rsidR="009D58F3" w:rsidRPr="009D58F3">
        <w:rPr>
          <w:szCs w:val="28"/>
        </w:rPr>
        <w:t>трат</w:t>
      </w:r>
      <w:r w:rsidR="00580A67" w:rsidRPr="009D58F3">
        <w:rPr>
          <w:szCs w:val="28"/>
        </w:rPr>
        <w:t xml:space="preserve"> на проживання</w:t>
      </w:r>
      <w:r w:rsidR="006C2D5D">
        <w:rPr>
          <w:szCs w:val="28"/>
        </w:rPr>
        <w:t>,</w:t>
      </w:r>
      <w:r w:rsidR="009D58F3" w:rsidRPr="009D58F3">
        <w:rPr>
          <w:szCs w:val="28"/>
        </w:rPr>
        <w:t xml:space="preserve"> в тому числі на оплату житлово-комунальних послуг.</w:t>
      </w:r>
    </w:p>
    <w:p w:rsidR="009D58F3" w:rsidRPr="009D58F3" w:rsidRDefault="009D58F3" w:rsidP="00580A67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9D58F3">
      <w:pPr>
        <w:tabs>
          <w:tab w:val="left" w:pos="851"/>
        </w:tabs>
        <w:ind w:right="-2"/>
        <w:jc w:val="both"/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Default="00BA31D6" w:rsidP="00BA31D6">
      <w:pPr>
        <w:tabs>
          <w:tab w:val="left" w:pos="709"/>
        </w:tabs>
        <w:ind w:right="-2"/>
        <w:jc w:val="both"/>
        <w:rPr>
          <w:b/>
          <w:szCs w:val="28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p w:rsidR="00ED3C63" w:rsidRDefault="00ED3C63" w:rsidP="00BA31D6">
      <w:pPr>
        <w:tabs>
          <w:tab w:val="left" w:pos="709"/>
        </w:tabs>
        <w:ind w:right="-2"/>
        <w:jc w:val="both"/>
        <w:rPr>
          <w:b/>
          <w:szCs w:val="28"/>
        </w:rPr>
      </w:pPr>
    </w:p>
    <w:sectPr w:rsidR="00ED3C63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3392"/>
        </w:tabs>
        <w:ind w:left="33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2"/>
        </w:tabs>
        <w:ind w:left="3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2"/>
        </w:tabs>
        <w:ind w:left="4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92"/>
        </w:tabs>
        <w:ind w:left="5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12"/>
        </w:tabs>
        <w:ind w:left="5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32"/>
        </w:tabs>
        <w:ind w:left="6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52"/>
        </w:tabs>
        <w:ind w:left="7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72"/>
        </w:tabs>
        <w:ind w:left="8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92"/>
        </w:tabs>
        <w:ind w:left="8792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85928"/>
    <w:rsid w:val="000D25A1"/>
    <w:rsid w:val="000E07B6"/>
    <w:rsid w:val="000E627F"/>
    <w:rsid w:val="000F2483"/>
    <w:rsid w:val="000F4C5D"/>
    <w:rsid w:val="00103990"/>
    <w:rsid w:val="00110A0B"/>
    <w:rsid w:val="001153DD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17F6"/>
    <w:rsid w:val="003C630B"/>
    <w:rsid w:val="003D050D"/>
    <w:rsid w:val="003D3087"/>
    <w:rsid w:val="003D3D05"/>
    <w:rsid w:val="003E3AED"/>
    <w:rsid w:val="003F5D36"/>
    <w:rsid w:val="00420767"/>
    <w:rsid w:val="00437A26"/>
    <w:rsid w:val="00444600"/>
    <w:rsid w:val="00444FCC"/>
    <w:rsid w:val="00450D2B"/>
    <w:rsid w:val="004557B3"/>
    <w:rsid w:val="004703C6"/>
    <w:rsid w:val="0047151D"/>
    <w:rsid w:val="00473E0E"/>
    <w:rsid w:val="004767AD"/>
    <w:rsid w:val="004A1910"/>
    <w:rsid w:val="004A6D0C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33C3"/>
    <w:rsid w:val="00525B45"/>
    <w:rsid w:val="00530CBF"/>
    <w:rsid w:val="005515BF"/>
    <w:rsid w:val="0056220E"/>
    <w:rsid w:val="00563188"/>
    <w:rsid w:val="00563643"/>
    <w:rsid w:val="00573AED"/>
    <w:rsid w:val="005743DA"/>
    <w:rsid w:val="00577900"/>
    <w:rsid w:val="00580760"/>
    <w:rsid w:val="00580A67"/>
    <w:rsid w:val="00585988"/>
    <w:rsid w:val="00585CCA"/>
    <w:rsid w:val="0058638E"/>
    <w:rsid w:val="00594D5B"/>
    <w:rsid w:val="0059768D"/>
    <w:rsid w:val="005A1DD5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61F71"/>
    <w:rsid w:val="00674A63"/>
    <w:rsid w:val="00680B91"/>
    <w:rsid w:val="00682D5C"/>
    <w:rsid w:val="006A2614"/>
    <w:rsid w:val="006C0CE1"/>
    <w:rsid w:val="006C2D5D"/>
    <w:rsid w:val="006C6CB0"/>
    <w:rsid w:val="006D2F51"/>
    <w:rsid w:val="006E3147"/>
    <w:rsid w:val="00714275"/>
    <w:rsid w:val="007223B1"/>
    <w:rsid w:val="00724DEF"/>
    <w:rsid w:val="00744A04"/>
    <w:rsid w:val="007618CD"/>
    <w:rsid w:val="00763288"/>
    <w:rsid w:val="00770767"/>
    <w:rsid w:val="00777449"/>
    <w:rsid w:val="00780BF1"/>
    <w:rsid w:val="007A152A"/>
    <w:rsid w:val="007A1985"/>
    <w:rsid w:val="007A355F"/>
    <w:rsid w:val="007A416D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566FD"/>
    <w:rsid w:val="00880B0A"/>
    <w:rsid w:val="008A3B6E"/>
    <w:rsid w:val="008A7B9F"/>
    <w:rsid w:val="008B3DCE"/>
    <w:rsid w:val="008C7598"/>
    <w:rsid w:val="008E3CA5"/>
    <w:rsid w:val="008E3D55"/>
    <w:rsid w:val="008F2616"/>
    <w:rsid w:val="008F7A56"/>
    <w:rsid w:val="009217C2"/>
    <w:rsid w:val="00934457"/>
    <w:rsid w:val="009418FD"/>
    <w:rsid w:val="00957D3D"/>
    <w:rsid w:val="00967B17"/>
    <w:rsid w:val="009742BA"/>
    <w:rsid w:val="009811C7"/>
    <w:rsid w:val="00986A31"/>
    <w:rsid w:val="00987C7A"/>
    <w:rsid w:val="00990AF1"/>
    <w:rsid w:val="009B2B3C"/>
    <w:rsid w:val="009D58F3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1E6A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C25E4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C83"/>
    <w:rsid w:val="00C81E8B"/>
    <w:rsid w:val="00C8360B"/>
    <w:rsid w:val="00CB1B4C"/>
    <w:rsid w:val="00CB65AA"/>
    <w:rsid w:val="00CC24DB"/>
    <w:rsid w:val="00CD0D26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3C63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A07F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F003D3-CB68-4AF9-ABBA-ECF39762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2019-12-28T10:49:00Z</cp:lastPrinted>
  <dcterms:created xsi:type="dcterms:W3CDTF">2019-12-28T14:02:00Z</dcterms:created>
  <dcterms:modified xsi:type="dcterms:W3CDTF">2019-12-28T14:02:00Z</dcterms:modified>
</cp:coreProperties>
</file>