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CDA" w:rsidRDefault="007F3A45" w:rsidP="007F3A45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Як наявність боргів з оплати житлово-комунальних послуг впливає на призначення житлових субсидій і пільг</w:t>
      </w:r>
    </w:p>
    <w:p w:rsidR="00144CDA" w:rsidRDefault="00144CDA" w:rsidP="00144CDA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До завершення поточного опалювального сезону житлова субсидія та пільги з оплати за житлово-комунальні послуги надавались громадянам незалежно від факту наявності боргу з оплати послуг.</w:t>
      </w:r>
    </w:p>
    <w:p w:rsidR="00FE123F" w:rsidRDefault="00FE123F" w:rsidP="00144CDA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144CDA" w:rsidRDefault="00144CDA" w:rsidP="00144CDA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Що стосується перепризначення субсидій на наступний термін, то при наявності заборгованості з оплати житлово-комунальних послуг понад три місяці станом на 01.05.2020 р. субсидію в автоматичному режимі не буде продовжено. </w:t>
      </w:r>
    </w:p>
    <w:p w:rsidR="00FE123F" w:rsidRDefault="00FE123F" w:rsidP="00144CDA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144CDA" w:rsidRDefault="00144CDA" w:rsidP="00144CDA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Якщо борги з оплати за житлово-комунальні послуги мають місце у пільговій категорії осіб, такі </w:t>
      </w:r>
      <w:r w:rsidR="008A151D">
        <w:rPr>
          <w:rFonts w:ascii="Times New Roman" w:hAnsi="Times New Roman" w:cs="Times New Roman"/>
          <w:sz w:val="27"/>
          <w:szCs w:val="27"/>
        </w:rPr>
        <w:t xml:space="preserve"> особи не позбавляються пільг, а лише змінюється форма виплати. Так, якщо пільговик станом на 01.05.2020 р. матиме заборгованість, то пільги він буде отримувати у грошовій безготівковій формі через АТ «Ощадбанк».</w:t>
      </w:r>
    </w:p>
    <w:p w:rsidR="00FE123F" w:rsidRDefault="00FE123F" w:rsidP="00144CDA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8A151D" w:rsidRDefault="008A151D" w:rsidP="008A151D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Тому важливо, щоб у одержувачів житлової субсидії та пільг була відсутня </w:t>
      </w:r>
      <w:proofErr w:type="spellStart"/>
      <w:r>
        <w:rPr>
          <w:rFonts w:ascii="Times New Roman" w:hAnsi="Times New Roman" w:cs="Times New Roman"/>
          <w:sz w:val="27"/>
          <w:szCs w:val="27"/>
        </w:rPr>
        <w:t>просрочена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понад три місяці</w:t>
      </w:r>
      <w:r w:rsidRPr="008A151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заборгованість, сума якої перевищує 20 неоподаткованих мінімумів доходів громадян (340 грн.).</w:t>
      </w:r>
    </w:p>
    <w:p w:rsidR="00FE123F" w:rsidRDefault="00FE123F" w:rsidP="008A151D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8A151D" w:rsidRDefault="008A151D" w:rsidP="008A151D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Для продовження житлової субсидії громадянам</w:t>
      </w:r>
      <w:r w:rsidR="007F3A45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 xml:space="preserve"> в яких є борги з оплати за житлово-комунальні послуги</w:t>
      </w:r>
      <w:r w:rsidR="007F3A45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 xml:space="preserve"> необхідно подати в управління соціального захисту населення, за місцем перебування на обліку, документальне підтвердження про відсутність заборгованості.</w:t>
      </w:r>
    </w:p>
    <w:p w:rsidR="00FE123F" w:rsidRDefault="00FE123F" w:rsidP="008A151D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8A151D" w:rsidRDefault="008A151D" w:rsidP="008A151D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Оскільки на час дії карантину особистий прийом громадян не здійснюється, документи можна направити через поштовий зв'язок або залишити у скриньці для документів, яка розм</w:t>
      </w:r>
      <w:r w:rsidR="00FE123F">
        <w:rPr>
          <w:rFonts w:ascii="Times New Roman" w:hAnsi="Times New Roman" w:cs="Times New Roman"/>
          <w:sz w:val="27"/>
          <w:szCs w:val="27"/>
        </w:rPr>
        <w:t>іщена при вході в приміщення районних управлінь соціального захисту населення департаменту праці та соціального захисту населення Чернівецької міської ради.</w:t>
      </w:r>
    </w:p>
    <w:p w:rsidR="00FE123F" w:rsidRDefault="00FE123F" w:rsidP="00FE123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E123F" w:rsidRDefault="00FE123F" w:rsidP="00FE123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E123F" w:rsidRDefault="00FE123F" w:rsidP="00FE123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E123F" w:rsidRDefault="00FE123F" w:rsidP="00FE123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E123F" w:rsidRDefault="007F3A45" w:rsidP="00FE123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Заступник директора департаменту</w:t>
      </w:r>
    </w:p>
    <w:p w:rsidR="007F3A45" w:rsidRDefault="007F3A45" w:rsidP="00FE123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праці та соціального захисту населення                                В.Гаєвська</w:t>
      </w:r>
    </w:p>
    <w:p w:rsidR="007F3A45" w:rsidRDefault="007F3A45" w:rsidP="00FE123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Чернівецької міської ради                  </w:t>
      </w:r>
    </w:p>
    <w:p w:rsidR="008A151D" w:rsidRPr="00144CDA" w:rsidRDefault="008A151D" w:rsidP="00144CDA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8A151D" w:rsidRPr="00144CDA" w:rsidSect="005404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4CDA"/>
    <w:rsid w:val="00144CDA"/>
    <w:rsid w:val="00422461"/>
    <w:rsid w:val="00540416"/>
    <w:rsid w:val="007D5EC9"/>
    <w:rsid w:val="007F3A45"/>
    <w:rsid w:val="008A151D"/>
    <w:rsid w:val="009257A2"/>
    <w:rsid w:val="00FE1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Зінаїда</cp:lastModifiedBy>
  <cp:revision>2</cp:revision>
  <cp:lastPrinted>2020-05-27T13:20:00Z</cp:lastPrinted>
  <dcterms:created xsi:type="dcterms:W3CDTF">2020-05-27T12:38:00Z</dcterms:created>
  <dcterms:modified xsi:type="dcterms:W3CDTF">2020-05-27T13:22:00Z</dcterms:modified>
</cp:coreProperties>
</file>