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A24B0B" w:rsidRDefault="00A24B0B" w:rsidP="000E6B5D">
      <w:pPr>
        <w:jc w:val="center"/>
        <w:rPr>
          <w:b/>
          <w:sz w:val="28"/>
          <w:szCs w:val="28"/>
          <w:lang w:val="en-US"/>
        </w:rPr>
      </w:pPr>
    </w:p>
    <w:p w:rsidR="00A24B0B" w:rsidRDefault="00A24B0B" w:rsidP="000E6B5D">
      <w:pPr>
        <w:jc w:val="center"/>
        <w:rPr>
          <w:b/>
          <w:sz w:val="28"/>
          <w:szCs w:val="28"/>
          <w:lang w:val="en-US"/>
        </w:rPr>
      </w:pPr>
    </w:p>
    <w:p w:rsidR="00A24B0B" w:rsidRDefault="00A24B0B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Порядок   призначення  щомісячної  адресної  допомоги  внутрішньо  переміщеним  особам  для  покриття  витрат  на  проживання,  в тому  числі  на  оплату  житлово-комунальних  послуг</w:t>
      </w:r>
      <w:bookmarkEnd w:id="0"/>
      <w:r>
        <w:rPr>
          <w:b/>
          <w:sz w:val="28"/>
          <w:szCs w:val="28"/>
          <w:lang w:val="uk-UA"/>
        </w:rPr>
        <w:t>.</w:t>
      </w:r>
    </w:p>
    <w:p w:rsidR="00A24B0B" w:rsidRDefault="00A24B0B" w:rsidP="000E6B5D">
      <w:pPr>
        <w:jc w:val="center"/>
        <w:rPr>
          <w:b/>
          <w:sz w:val="28"/>
          <w:szCs w:val="28"/>
          <w:lang w:val="uk-UA"/>
        </w:rPr>
      </w:pPr>
    </w:p>
    <w:p w:rsidR="00A24B0B" w:rsidRDefault="00A24B0B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Постановою  Кабінету  Міністрів  України  від 1 жовтня  2014р.  №505  «Про  надання  щомісячної  адресної  допомоги  внутрішньо  переміщеним  особам  для  покриття  витрат  на  проживання,  в  тому  числі  на  оплату  житло-комунальних  послуг»  із  внесеними  змінами  відповідно  до   урядових  рішень  затве</w:t>
      </w:r>
      <w:r w:rsidR="0069067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джено  Порядок  надання  щомісячної  адресної  допомоги  внутрішньо  переміщеним  особам  для  покриття  витрат  на  проживання,  в  тому  числі  на  оплату  житлово-комунальних  послуг  (далі-грошова допомога)</w:t>
      </w:r>
      <w:r w:rsidR="006A3771">
        <w:rPr>
          <w:sz w:val="28"/>
          <w:szCs w:val="28"/>
          <w:lang w:val="uk-UA"/>
        </w:rPr>
        <w:t>,  яким  визначено  механізм  надання  даного  виду  державної   соціальної  допомоги  внутрішньо  переміщеним  особам.</w:t>
      </w:r>
    </w:p>
    <w:p w:rsidR="00645BEC" w:rsidRDefault="006A3771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Грошова  допомога  надається  внутрішньо  переміщеним  особам,  які  перемістилися  з  тимчасово  окупованих  територій  у  Донецькій  та  </w:t>
      </w:r>
      <w:r w:rsidR="00645BEC">
        <w:rPr>
          <w:sz w:val="28"/>
          <w:szCs w:val="28"/>
          <w:lang w:val="uk-UA"/>
        </w:rPr>
        <w:t>Луганській  областях,  Автономній  Республіці  Крим і в м. Севастополі,  населених  пунктів,  на  території  яких  органи  державної  влади  тимчасово   не  здійснюють  свої  повноваження  та  населених  пунктів,  розташованих  на  лінії  зіткнення,  а  також  внутрішньо  переміщеним  особам,  житло  яких  зруйновано  або  стало  непридатним  для  проживання  внаслідок  проведення  антитерористичної  операції  або  заходів  із  забезпечення  національної  безпеки  і  оборони,  відсічі  і  стримування  збройної  аг</w:t>
      </w:r>
      <w:r w:rsidR="0069067C">
        <w:rPr>
          <w:sz w:val="28"/>
          <w:szCs w:val="28"/>
          <w:lang w:val="uk-UA"/>
        </w:rPr>
        <w:t>р</w:t>
      </w:r>
      <w:r w:rsidR="00645BEC">
        <w:rPr>
          <w:sz w:val="28"/>
          <w:szCs w:val="28"/>
          <w:lang w:val="uk-UA"/>
        </w:rPr>
        <w:t xml:space="preserve">есії  Російської  Федерації  та  взяті  на  облік  у  структурних  підрозділах  з  питань  соціального  </w:t>
      </w:r>
      <w:r w:rsidR="0069067C">
        <w:rPr>
          <w:sz w:val="28"/>
          <w:szCs w:val="28"/>
          <w:lang w:val="uk-UA"/>
        </w:rPr>
        <w:t>захсту  населення  районних,  район</w:t>
      </w:r>
      <w:r w:rsidR="00645BEC">
        <w:rPr>
          <w:sz w:val="28"/>
          <w:szCs w:val="28"/>
          <w:lang w:val="uk-UA"/>
        </w:rPr>
        <w:t>них  у м. Києві  держадміністрацій,  виконавчих  органах  з  питань  соціального  захисту  населення  міських, районних  у  містах  (у  разі  утворення)  рад  з  дня  звернення  за  її  призначенням  по  місяць  зняття  з  такого  обліку   включно,  але  не  більше  ніж  на  шість  місяців.</w:t>
      </w:r>
    </w:p>
    <w:p w:rsidR="00252B09" w:rsidRDefault="00645BEC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Грошова  допомога  внутрішньо  переміщеним  особам  призначається на  сім</w:t>
      </w:r>
      <w:r w:rsidR="00252B09" w:rsidRPr="00252B09">
        <w:rPr>
          <w:sz w:val="28"/>
          <w:szCs w:val="28"/>
          <w:lang w:val="uk-UA"/>
        </w:rPr>
        <w:t>’</w:t>
      </w:r>
      <w:r w:rsidR="00252B09">
        <w:rPr>
          <w:sz w:val="28"/>
          <w:szCs w:val="28"/>
          <w:lang w:val="uk-UA"/>
        </w:rPr>
        <w:t>ю  та  виплачується  одному  з  її  членів  за  умови  надання  письмової  згоди  у  довільній  формі  про  виплату  йому  грошової  допомоги  від  інших  членів  у  таких   розмірах:</w:t>
      </w:r>
    </w:p>
    <w:p w:rsidR="00252B09" w:rsidRDefault="00252B09" w:rsidP="00252B09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 осіб,  які  отримують  пенсію,  дітей,  студентів  денної  форми </w:t>
      </w:r>
    </w:p>
    <w:p w:rsidR="00252B09" w:rsidRDefault="00252B09" w:rsidP="00252B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навчання  закладів  вищої  освіти  та  учнів  закладів  професійно-технічної  освіти,  які  досягли  18-ти  річного  віку  (до  закінчення  закладів  освіти,  але  не  довше  ніж  до  досягнення  ниим  23 років)  - 1000  грн.  на  одну  особу;</w:t>
      </w:r>
    </w:p>
    <w:p w:rsidR="00F536D3" w:rsidRDefault="00F536D3" w:rsidP="00F536D3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 осіб  з  інвалідністю  І  групи  та  дітей  з інвалідністю  -130 </w:t>
      </w:r>
    </w:p>
    <w:p w:rsidR="00F536D3" w:rsidRDefault="00F536D3" w:rsidP="00F536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відсотків  - прожитковий  мінімум  для осіб,  які  втратили  працездатнісь;</w:t>
      </w:r>
    </w:p>
    <w:p w:rsidR="00F1791F" w:rsidRDefault="00F1791F" w:rsidP="00F179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</w:t>
      </w:r>
      <w:r w:rsidR="00F536D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для  осіб  з  інвалідністю  ІІ  групи  та  дітей  з інвалідністю  -115 </w:t>
      </w:r>
    </w:p>
    <w:p w:rsidR="00F1791F" w:rsidRDefault="00F1791F" w:rsidP="00F179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відсотків  - прожитковий  мінімум  для осіб,  які  втратили  працездатнісь;</w:t>
      </w:r>
    </w:p>
    <w:p w:rsidR="00F536D3" w:rsidRDefault="00F536D3" w:rsidP="00F536D3">
      <w:pPr>
        <w:jc w:val="both"/>
        <w:rPr>
          <w:sz w:val="28"/>
          <w:szCs w:val="28"/>
          <w:lang w:val="uk-UA"/>
        </w:rPr>
      </w:pPr>
    </w:p>
    <w:p w:rsidR="00F536D3" w:rsidRDefault="00F536D3" w:rsidP="00252B09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для  осіб  з  інвалідністю  ІІІ  групи  - прожитковий  мінімум  для </w:t>
      </w:r>
    </w:p>
    <w:p w:rsidR="00F536D3" w:rsidRDefault="00F536D3" w:rsidP="00F536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осіб,  які  втратили  працездатнісь.</w:t>
      </w:r>
    </w:p>
    <w:p w:rsidR="00F1791F" w:rsidRDefault="00F1791F" w:rsidP="00F536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Відповідно  до  Закону  України  «Про  Державний  бюджет  України  на  2018 рік»  прожитковий  мінімум  для  непрацездатних  осіб  з   1 грудня  2018 р.  складає  1497 грн.</w:t>
      </w:r>
      <w:r w:rsidR="0069067C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1  січня 2019р.  прожитковий  мінімум  для  даної  категорії  осіб  залишився  без  змін.</w:t>
      </w:r>
    </w:p>
    <w:p w:rsidR="00F1791F" w:rsidRDefault="00F1791F" w:rsidP="00F1791F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 працездатних  осіб  - 442 грн.  на  особу.</w:t>
      </w:r>
    </w:p>
    <w:p w:rsidR="00F1791F" w:rsidRDefault="00F1791F" w:rsidP="00F1791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Загальний    розмір  допомоги  на  сім</w:t>
      </w:r>
      <w:r w:rsidR="00252B09" w:rsidRPr="00252B0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  розраховується    як    сума</w:t>
      </w:r>
    </w:p>
    <w:p w:rsidR="00106305" w:rsidRDefault="00F1791F" w:rsidP="00F179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розмірів  допомоги  на  кожного  члена  сім</w:t>
      </w:r>
      <w:r w:rsidR="00252B09" w:rsidRPr="00252B0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та  не  може  перевищувати  3000 грн.,  а  для  сім</w:t>
      </w:r>
      <w:r w:rsidR="0069067C" w:rsidRPr="0069067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ї,  до  складу  якої  входять  особи  з  інвалідністю  або  діти  з  інвалідністю  - 3400 грн.,  для  багатодітної  сім</w:t>
      </w:r>
      <w:r w:rsidR="00252B09" w:rsidRPr="00252B0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 </w:t>
      </w:r>
      <w:r w:rsidR="00106305">
        <w:rPr>
          <w:sz w:val="28"/>
          <w:szCs w:val="28"/>
          <w:lang w:val="uk-UA"/>
        </w:rPr>
        <w:t>-  5000 грн..</w:t>
      </w:r>
    </w:p>
    <w:p w:rsidR="004F7F8F" w:rsidRDefault="00106305" w:rsidP="00F179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Якщо  у  складі  сім</w:t>
      </w:r>
      <w:r w:rsidR="00252B09" w:rsidRPr="00252B0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 яким  призначено  грошову  допомогу,  є  особи  працездатного  віку  (крім  громадян,  які  доглядають  за  дітьми  до  досягнення  ними  трирічного  віку,  потребують  догляду  протягом  часу,  визначеному  у  медичному  висновку  лікарсько – консультативної  комісії,  але  не  більш  як  до  досягнення  ними шестирічного  віку; громадян,  які  мають  3</w:t>
      </w:r>
      <w:r w:rsidR="0069067C" w:rsidRPr="0069067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х  і  більше  дітей  віком  до  16  років  і  доглядають  за  ними;  громадян,  які  доглядають  за  особами    з  ін</w:t>
      </w:r>
      <w:r w:rsidR="00D5794B">
        <w:rPr>
          <w:sz w:val="28"/>
          <w:szCs w:val="28"/>
          <w:lang w:val="uk-UA"/>
        </w:rPr>
        <w:t>валідністю І  групи   або  дітям  з  інвалідністю  віком  до 18 років,  або  особам</w:t>
      </w:r>
      <w:r w:rsidR="0069067C">
        <w:rPr>
          <w:sz w:val="28"/>
          <w:szCs w:val="28"/>
          <w:lang w:val="uk-UA"/>
        </w:rPr>
        <w:t xml:space="preserve">и  </w:t>
      </w:r>
      <w:r w:rsidR="00D5794B">
        <w:rPr>
          <w:sz w:val="28"/>
          <w:szCs w:val="28"/>
          <w:lang w:val="uk-UA"/>
        </w:rPr>
        <w:t xml:space="preserve"> з інвалідністю  І чи ІІ групи  внаслідок  псих</w:t>
      </w:r>
      <w:r w:rsidR="0069067C">
        <w:rPr>
          <w:sz w:val="28"/>
          <w:szCs w:val="28"/>
          <w:lang w:val="uk-UA"/>
        </w:rPr>
        <w:t>іч</w:t>
      </w:r>
      <w:r w:rsidR="00D5794B">
        <w:rPr>
          <w:sz w:val="28"/>
          <w:szCs w:val="28"/>
          <w:lang w:val="uk-UA"/>
        </w:rPr>
        <w:t>ного  розладу,  або  особами  які  досягли  80- річного  віку,  а  також  фізичних  осіб,  які  надають  соціальні  послуги  та  студентів  денної  форми  навчання),  які  не  працевлаштувались, в  тому  числі  за  сприянням  державної  служби  зайнятості,  або  перебувають  в  трудових  відносинах з  роботодавцями  на  тимчасово  окупованих  територіях  у  Донецькій  та  Луганській  облатях,  Автономній  Республіці</w:t>
      </w:r>
      <w:r w:rsidR="0069067C">
        <w:rPr>
          <w:sz w:val="28"/>
          <w:szCs w:val="28"/>
          <w:lang w:val="uk-UA"/>
        </w:rPr>
        <w:t xml:space="preserve">  </w:t>
      </w:r>
      <w:r w:rsidR="00D5794B">
        <w:rPr>
          <w:sz w:val="28"/>
          <w:szCs w:val="28"/>
          <w:lang w:val="uk-UA"/>
        </w:rPr>
        <w:t xml:space="preserve">Крим і в м. Севастополі,  в  населених  пунктах, на  території  яких  органи  державної  влади  тимчасово  не  здійснюють  свої  повноваження   та  населених  пунктах,  що  розташовані  на  лінії  зіткнення,  але  фактично  не  працюють,  протягом  двох  місяців  з  дня  призначення  грошової  допомоги,  її  розмір  для  працездатних  осіб  на  наступні  два  місяці  зменшується  на  50  відсотків,  а  на  </w:t>
      </w:r>
      <w:r w:rsidR="004F7F8F">
        <w:rPr>
          <w:sz w:val="28"/>
          <w:szCs w:val="28"/>
          <w:lang w:val="uk-UA"/>
        </w:rPr>
        <w:t>наступний  пері</w:t>
      </w:r>
      <w:r w:rsidR="000D3375">
        <w:rPr>
          <w:sz w:val="28"/>
          <w:szCs w:val="28"/>
          <w:lang w:val="uk-UA"/>
        </w:rPr>
        <w:t>о</w:t>
      </w:r>
      <w:r w:rsidR="004F7F8F">
        <w:rPr>
          <w:sz w:val="28"/>
          <w:szCs w:val="28"/>
          <w:lang w:val="uk-UA"/>
        </w:rPr>
        <w:t>д – припиняється.</w:t>
      </w:r>
    </w:p>
    <w:p w:rsidR="000D3375" w:rsidRDefault="000D3375" w:rsidP="00F179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 разі  звільнення  та  подальшого  непрацевлаштування  працездатного  члена  сім</w:t>
      </w:r>
      <w:r w:rsidR="00252B09" w:rsidRPr="00252B0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 грошова  допомога  на    цього  члена  сім</w:t>
      </w:r>
      <w:r w:rsidR="00252B09" w:rsidRPr="00252B0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через  два  місяці  з  дня,  що  настає  за  днем  звільнення,  зменшуєтьсч  на  50  відсотків,   а  через   чотири  місяці,  з  дня,  що  настає  за  днем  звільнення – припиняється.</w:t>
      </w:r>
    </w:p>
    <w:p w:rsidR="000D3375" w:rsidRDefault="000D3375" w:rsidP="00F179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 до  п.6 Порядку  грошова  допомога  не  призначається  з  наступних  підстав:</w:t>
      </w:r>
    </w:p>
    <w:p w:rsidR="003F28D7" w:rsidRDefault="000D3375" w:rsidP="00F179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    будь-хто  із  членів  сім</w:t>
      </w:r>
      <w:r w:rsidR="00252B09" w:rsidRPr="00252B0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 (крім  сімей,  до  складу  яких  входить  військовослужбовці  з  числа  внутрішньо  переміщених  осіб,  які  захищають  </w:t>
      </w:r>
      <w:r w:rsidR="00783F60">
        <w:rPr>
          <w:sz w:val="28"/>
          <w:szCs w:val="28"/>
          <w:lang w:val="uk-UA"/>
        </w:rPr>
        <w:t>незалежність, суверність  і  тери</w:t>
      </w:r>
      <w:r w:rsidR="0069067C">
        <w:rPr>
          <w:sz w:val="28"/>
          <w:szCs w:val="28"/>
          <w:lang w:val="uk-UA"/>
        </w:rPr>
        <w:t>т</w:t>
      </w:r>
      <w:r w:rsidR="00783F60">
        <w:rPr>
          <w:sz w:val="28"/>
          <w:szCs w:val="28"/>
          <w:lang w:val="uk-UA"/>
        </w:rPr>
        <w:t xml:space="preserve">оріальну  цілісність  України  та  беручи  безпосередню  участь  у  заходах  із  забезпечення  національної  безпеки  і  оборони,  відсічі  і  стримування  збройної  агресії   Російської  Федерації)  має  у  власності  житлове  приміщення/частину   житлового   приміщення,  що  розташоване  у  інших  регіонах,  ніж  тимчасово  </w:t>
      </w:r>
      <w:r>
        <w:rPr>
          <w:sz w:val="28"/>
          <w:szCs w:val="28"/>
          <w:lang w:val="uk-UA"/>
        </w:rPr>
        <w:t xml:space="preserve"> </w:t>
      </w:r>
      <w:r w:rsidR="00783F60">
        <w:rPr>
          <w:sz w:val="28"/>
          <w:szCs w:val="28"/>
          <w:lang w:val="uk-UA"/>
        </w:rPr>
        <w:t xml:space="preserve">окуповані  території  у  Донецькій та Луганській  областях,  Автономній  Республіці  Крим  і в  м.  </w:t>
      </w:r>
      <w:r w:rsidR="00783F60">
        <w:rPr>
          <w:sz w:val="28"/>
          <w:szCs w:val="28"/>
          <w:lang w:val="uk-UA"/>
        </w:rPr>
        <w:lastRenderedPageBreak/>
        <w:t>Севастополі,  населені  пункти,  на  території  яких  органи  державної  влади  тимчасово  не  здійснюють  свої  повноваження,  та  населені  пункти,  що  розташовані  на  лінії  зіткнення,  крім  житлових  приміщень,  які  непридатні  для  проживання,  що  підтвердж</w:t>
      </w:r>
      <w:r w:rsidR="003F28D7">
        <w:rPr>
          <w:sz w:val="28"/>
          <w:szCs w:val="28"/>
          <w:lang w:val="uk-UA"/>
        </w:rPr>
        <w:t>ується  відповідним  актом  технічного  стану;</w:t>
      </w:r>
    </w:p>
    <w:p w:rsidR="006A3771" w:rsidRDefault="003F28D7" w:rsidP="00F179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       будь- хто  з  членів  сім</w:t>
      </w:r>
      <w:r w:rsidR="00252B09" w:rsidRPr="00252B0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має  на  депозитному  банківському  рахунку   кошти  у  сумі,  що  перевищує  25- кратний  розмір  прожиткового  мінімуму,  встановленого  для  працездатних  осіб.</w:t>
      </w:r>
    </w:p>
    <w:p w:rsidR="003F28D7" w:rsidRDefault="003F28D7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Крім  вищезазначеного,  грошова  допомога  не  призначається  на  члена  сім</w:t>
      </w:r>
      <w:r w:rsidRPr="003F28D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 який  перебуває  на  повному  державному  утриманні  в  будинку  дитини,  дитячому  будинку, дитячому  будинку –інтернаті,  психоневрологічному  інтернаті,  будинку- інтернаті  для  громадян  похилого віку  та  осіб  з  інвалідністю,  тощо, а  також  на  тих,  хто  відбуває  покарання  в  місцях  позбавлення  волі.</w:t>
      </w:r>
    </w:p>
    <w:p w:rsidR="00061F45" w:rsidRDefault="003F28D7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Грошова  допомога  призначається  на  шість  місяців</w:t>
      </w:r>
      <w:r w:rsidR="008A2296">
        <w:rPr>
          <w:sz w:val="28"/>
          <w:szCs w:val="28"/>
          <w:lang w:val="uk-UA"/>
        </w:rPr>
        <w:t>. Для  призначення  допомоги  на  наступний  шестимісячний  строк  уповноважений  представник  сім</w:t>
      </w:r>
      <w:r w:rsidRPr="003F28D7">
        <w:rPr>
          <w:sz w:val="28"/>
          <w:szCs w:val="28"/>
          <w:lang w:val="uk-UA"/>
        </w:rPr>
        <w:t>’</w:t>
      </w:r>
      <w:r w:rsidR="008A2296">
        <w:rPr>
          <w:sz w:val="28"/>
          <w:szCs w:val="28"/>
          <w:lang w:val="uk-UA"/>
        </w:rPr>
        <w:t>ї  подає  заяву  до  структурного  порядку  органу  соціального  захисту  населення  за  місцем  фактичного  проживання,  а також  довідки  про  взяття  на  облік  внутрішньо  переміщених  осіб  усіх  членів  сім</w:t>
      </w:r>
      <w:r w:rsidRPr="003F28D7">
        <w:rPr>
          <w:sz w:val="28"/>
          <w:szCs w:val="28"/>
          <w:lang w:val="uk-UA"/>
        </w:rPr>
        <w:t>’</w:t>
      </w:r>
      <w:r w:rsidR="008A2296">
        <w:rPr>
          <w:sz w:val="28"/>
          <w:szCs w:val="28"/>
          <w:lang w:val="uk-UA"/>
        </w:rPr>
        <w:t xml:space="preserve">ї.  Зазначена  заява  може  бути  подано  з  дати  початку  шестимісячного  строку  або  не  раніше  15  днів  до  закінчення  </w:t>
      </w:r>
      <w:r w:rsidR="00061F45">
        <w:rPr>
          <w:sz w:val="28"/>
          <w:szCs w:val="28"/>
          <w:lang w:val="uk-UA"/>
        </w:rPr>
        <w:t>поточного  шестимісячного  строку.</w:t>
      </w:r>
    </w:p>
    <w:p w:rsidR="00061F45" w:rsidRDefault="00061F45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Розмір  грошової  допомови  виплачений  внутрішньо  переміщеній  особі  не  враховується  під  час  обчислення  сукупного  доходу  сім</w:t>
      </w:r>
      <w:r w:rsidR="003F28D7" w:rsidRPr="003F28D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для  всіх  видів   соціальної   допомоги,  передбачених  чинним  законодавством.</w:t>
      </w:r>
    </w:p>
    <w:p w:rsidR="00061F45" w:rsidRDefault="00061F45" w:rsidP="00FD0CC2">
      <w:pPr>
        <w:jc w:val="both"/>
        <w:rPr>
          <w:sz w:val="28"/>
          <w:szCs w:val="28"/>
          <w:lang w:val="uk-UA"/>
        </w:rPr>
      </w:pPr>
    </w:p>
    <w:p w:rsidR="009F1AB3" w:rsidRDefault="00C173EF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F1AB3"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6357EBA"/>
    <w:multiLevelType w:val="hybridMultilevel"/>
    <w:tmpl w:val="2C3EA20A"/>
    <w:lvl w:ilvl="0" w:tplc="ACEEA4D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1F45"/>
    <w:rsid w:val="00063474"/>
    <w:rsid w:val="00081433"/>
    <w:rsid w:val="000B0E42"/>
    <w:rsid w:val="000D3375"/>
    <w:rsid w:val="000D3ADF"/>
    <w:rsid w:val="000D5A39"/>
    <w:rsid w:val="000D6127"/>
    <w:rsid w:val="000E6B5D"/>
    <w:rsid w:val="000F63E0"/>
    <w:rsid w:val="00100CFB"/>
    <w:rsid w:val="00106305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C6A72"/>
    <w:rsid w:val="001E5CF1"/>
    <w:rsid w:val="00226B6F"/>
    <w:rsid w:val="00230B3B"/>
    <w:rsid w:val="0024419E"/>
    <w:rsid w:val="002450F9"/>
    <w:rsid w:val="00246DB2"/>
    <w:rsid w:val="0025152B"/>
    <w:rsid w:val="002524A0"/>
    <w:rsid w:val="00252B09"/>
    <w:rsid w:val="002A3162"/>
    <w:rsid w:val="002A7E65"/>
    <w:rsid w:val="002E2B39"/>
    <w:rsid w:val="00301F0A"/>
    <w:rsid w:val="00324696"/>
    <w:rsid w:val="00336F36"/>
    <w:rsid w:val="00376DDB"/>
    <w:rsid w:val="003B05F7"/>
    <w:rsid w:val="003B6A04"/>
    <w:rsid w:val="003C4AEA"/>
    <w:rsid w:val="003F11E4"/>
    <w:rsid w:val="003F28D7"/>
    <w:rsid w:val="003F615A"/>
    <w:rsid w:val="004054E7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4F7F8F"/>
    <w:rsid w:val="00517B16"/>
    <w:rsid w:val="00517B2B"/>
    <w:rsid w:val="00546F81"/>
    <w:rsid w:val="00563FFB"/>
    <w:rsid w:val="00595370"/>
    <w:rsid w:val="00645BEC"/>
    <w:rsid w:val="00653FEB"/>
    <w:rsid w:val="006579B3"/>
    <w:rsid w:val="00663B23"/>
    <w:rsid w:val="0069067C"/>
    <w:rsid w:val="006954AB"/>
    <w:rsid w:val="006A3771"/>
    <w:rsid w:val="00703F75"/>
    <w:rsid w:val="0071125A"/>
    <w:rsid w:val="00736ACE"/>
    <w:rsid w:val="007436C2"/>
    <w:rsid w:val="0074720C"/>
    <w:rsid w:val="00756D74"/>
    <w:rsid w:val="0077497A"/>
    <w:rsid w:val="00777D5E"/>
    <w:rsid w:val="00783F60"/>
    <w:rsid w:val="007972A1"/>
    <w:rsid w:val="007A70D1"/>
    <w:rsid w:val="007C7ADB"/>
    <w:rsid w:val="007F0DF2"/>
    <w:rsid w:val="0080431C"/>
    <w:rsid w:val="00806E21"/>
    <w:rsid w:val="00813104"/>
    <w:rsid w:val="00826159"/>
    <w:rsid w:val="00834A03"/>
    <w:rsid w:val="0086663B"/>
    <w:rsid w:val="008667FA"/>
    <w:rsid w:val="008A2296"/>
    <w:rsid w:val="008D7FA0"/>
    <w:rsid w:val="008E0C0E"/>
    <w:rsid w:val="008E7F1B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D04B9"/>
    <w:rsid w:val="009F1AB3"/>
    <w:rsid w:val="009F64CD"/>
    <w:rsid w:val="00A24B0B"/>
    <w:rsid w:val="00A46DE2"/>
    <w:rsid w:val="00A64F27"/>
    <w:rsid w:val="00A87ED8"/>
    <w:rsid w:val="00AA6783"/>
    <w:rsid w:val="00AA6C65"/>
    <w:rsid w:val="00AB1205"/>
    <w:rsid w:val="00AF6671"/>
    <w:rsid w:val="00B11310"/>
    <w:rsid w:val="00B371A8"/>
    <w:rsid w:val="00B97C03"/>
    <w:rsid w:val="00BA521F"/>
    <w:rsid w:val="00C07FC7"/>
    <w:rsid w:val="00C11164"/>
    <w:rsid w:val="00C173EF"/>
    <w:rsid w:val="00C461EF"/>
    <w:rsid w:val="00C55691"/>
    <w:rsid w:val="00C57F60"/>
    <w:rsid w:val="00C63CD8"/>
    <w:rsid w:val="00C76E43"/>
    <w:rsid w:val="00CC17BF"/>
    <w:rsid w:val="00D14C1C"/>
    <w:rsid w:val="00D37801"/>
    <w:rsid w:val="00D5794B"/>
    <w:rsid w:val="00D74B61"/>
    <w:rsid w:val="00D868EF"/>
    <w:rsid w:val="00DB0D25"/>
    <w:rsid w:val="00DB0FC9"/>
    <w:rsid w:val="00DC0DBD"/>
    <w:rsid w:val="00DC7B05"/>
    <w:rsid w:val="00E14012"/>
    <w:rsid w:val="00E30CB3"/>
    <w:rsid w:val="00E42FEE"/>
    <w:rsid w:val="00E61714"/>
    <w:rsid w:val="00E77B98"/>
    <w:rsid w:val="00E95139"/>
    <w:rsid w:val="00EC5FE2"/>
    <w:rsid w:val="00ED7EB8"/>
    <w:rsid w:val="00EE739D"/>
    <w:rsid w:val="00EF7471"/>
    <w:rsid w:val="00F11AD1"/>
    <w:rsid w:val="00F1791F"/>
    <w:rsid w:val="00F37C90"/>
    <w:rsid w:val="00F536D3"/>
    <w:rsid w:val="00F53DFC"/>
    <w:rsid w:val="00F95753"/>
    <w:rsid w:val="00F9638E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98861-0F88-4BA9-B200-B3899CDDF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2018-12-28T07:32:00Z</dcterms:created>
  <dcterms:modified xsi:type="dcterms:W3CDTF">2018-12-28T07:32:00Z</dcterms:modified>
</cp:coreProperties>
</file>