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Default="00FA771E" w:rsidP="001C5CFC">
      <w:pPr>
        <w:jc w:val="center"/>
        <w:rPr>
          <w:lang w:val="en-US"/>
        </w:rPr>
      </w:pPr>
      <w:bookmarkStart w:id="0" w:name="_GoBack"/>
      <w:bookmarkEnd w:id="0"/>
    </w:p>
    <w:p w:rsidR="00FA771E" w:rsidRPr="00DC5F8E" w:rsidRDefault="00FA771E" w:rsidP="001C5CFC">
      <w:pPr>
        <w:jc w:val="center"/>
        <w:rPr>
          <w:sz w:val="28"/>
          <w:szCs w:val="28"/>
          <w:lang w:val="en-US"/>
        </w:rPr>
      </w:pPr>
    </w:p>
    <w:p w:rsidR="004E3744" w:rsidRDefault="001C5CFC" w:rsidP="001C5CFC">
      <w:pPr>
        <w:jc w:val="center"/>
        <w:rPr>
          <w:b/>
          <w:sz w:val="28"/>
          <w:szCs w:val="28"/>
          <w:lang w:val="uk-UA"/>
        </w:rPr>
      </w:pPr>
      <w:r w:rsidRPr="00DC5F8E">
        <w:rPr>
          <w:b/>
          <w:sz w:val="28"/>
          <w:szCs w:val="28"/>
          <w:lang w:val="uk-UA"/>
        </w:rPr>
        <w:t>Від</w:t>
      </w:r>
      <w:r w:rsidR="008369C8" w:rsidRPr="00DC5F8E">
        <w:rPr>
          <w:b/>
          <w:sz w:val="28"/>
          <w:szCs w:val="28"/>
          <w:lang w:val="uk-UA"/>
        </w:rPr>
        <w:t xml:space="preserve">булось  чергове  засідання  Комісії  з </w:t>
      </w:r>
      <w:r w:rsidR="000E14C1">
        <w:rPr>
          <w:b/>
          <w:sz w:val="28"/>
          <w:szCs w:val="28"/>
          <w:lang w:val="uk-UA"/>
        </w:rPr>
        <w:t xml:space="preserve">розгляду  питань,  пов’язаних із  встановленням статусу  учасника  війни, надання пільг ветеранам  війни </w:t>
      </w:r>
      <w:r w:rsidR="004E3744">
        <w:rPr>
          <w:b/>
          <w:sz w:val="28"/>
          <w:szCs w:val="28"/>
          <w:lang w:val="uk-UA"/>
        </w:rPr>
        <w:t>та іншим  категоріям  осіб  за місцем фактичного проживання у випадках</w:t>
      </w:r>
      <w:r w:rsidR="00F80C75">
        <w:rPr>
          <w:b/>
          <w:sz w:val="28"/>
          <w:szCs w:val="28"/>
          <w:lang w:val="uk-UA"/>
        </w:rPr>
        <w:t>,</w:t>
      </w:r>
      <w:r w:rsidR="004E3744">
        <w:rPr>
          <w:b/>
          <w:sz w:val="28"/>
          <w:szCs w:val="28"/>
          <w:lang w:val="uk-UA"/>
        </w:rPr>
        <w:t xml:space="preserve">  передбачених чинним законодавством.</w:t>
      </w:r>
    </w:p>
    <w:p w:rsidR="00731E6E" w:rsidRPr="00DC5F8E" w:rsidRDefault="00731E6E" w:rsidP="001C5CFC">
      <w:pPr>
        <w:jc w:val="center"/>
        <w:rPr>
          <w:b/>
          <w:sz w:val="28"/>
          <w:szCs w:val="28"/>
          <w:lang w:val="uk-UA"/>
        </w:rPr>
      </w:pPr>
    </w:p>
    <w:p w:rsidR="00731E6E" w:rsidRPr="00DC5F8E" w:rsidRDefault="00731E6E" w:rsidP="00731E6E">
      <w:pPr>
        <w:jc w:val="both"/>
        <w:rPr>
          <w:sz w:val="28"/>
          <w:szCs w:val="28"/>
          <w:lang w:val="uk-UA"/>
        </w:rPr>
      </w:pPr>
    </w:p>
    <w:p w:rsidR="004E3744" w:rsidRDefault="00731E6E" w:rsidP="00255820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</w:t>
      </w:r>
      <w:r w:rsidR="004E3744">
        <w:rPr>
          <w:sz w:val="28"/>
          <w:szCs w:val="28"/>
          <w:lang w:val="uk-UA"/>
        </w:rPr>
        <w:t xml:space="preserve">Комісією  </w:t>
      </w:r>
      <w:r w:rsidR="004E3744" w:rsidRPr="004E3744">
        <w:rPr>
          <w:sz w:val="28"/>
          <w:szCs w:val="28"/>
          <w:lang w:val="uk-UA"/>
        </w:rPr>
        <w:t>з розгляду  питань,  пов’язаних із  встановленням статусу  учасника  війни, надання пільг ветеранам  війни та іншим  категоріям  осіб  за місцем фактичного проживання у випадках</w:t>
      </w:r>
      <w:r w:rsidR="00F80C75">
        <w:rPr>
          <w:sz w:val="28"/>
          <w:szCs w:val="28"/>
          <w:lang w:val="uk-UA"/>
        </w:rPr>
        <w:t xml:space="preserve">, </w:t>
      </w:r>
      <w:r w:rsidR="004E3744" w:rsidRPr="004E3744">
        <w:rPr>
          <w:sz w:val="28"/>
          <w:szCs w:val="28"/>
          <w:lang w:val="uk-UA"/>
        </w:rPr>
        <w:t>передбачених чинним законодавством</w:t>
      </w:r>
      <w:r w:rsidR="004E3744">
        <w:rPr>
          <w:sz w:val="28"/>
          <w:szCs w:val="28"/>
          <w:lang w:val="uk-UA"/>
        </w:rPr>
        <w:t xml:space="preserve">  (далі – Комісія) розглянуто    8  звернень  громадян  щодо надання  пільг  з оплати  за  </w:t>
      </w:r>
      <w:proofErr w:type="spellStart"/>
      <w:r w:rsidR="004E3744">
        <w:rPr>
          <w:sz w:val="28"/>
          <w:szCs w:val="28"/>
          <w:lang w:val="uk-UA"/>
        </w:rPr>
        <w:t>житлово</w:t>
      </w:r>
      <w:proofErr w:type="spellEnd"/>
      <w:r w:rsidR="004E3744">
        <w:rPr>
          <w:sz w:val="28"/>
          <w:szCs w:val="28"/>
          <w:lang w:val="uk-UA"/>
        </w:rPr>
        <w:t xml:space="preserve"> – комунальні  послуги  за фактичним  місцем  проживання.</w:t>
      </w:r>
    </w:p>
    <w:p w:rsidR="004E3744" w:rsidRDefault="004E3744" w:rsidP="002558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 поданих  документів,  керуючись   п.2 Положення  про  Єдиний  державний  автоматизований  реєстр  осіб, які  мають  право  на пільги, рішенням  Комісії надано  пільги  з  оплати  житлово-комунальних послуг </w:t>
      </w:r>
      <w:r w:rsidR="00F80C75">
        <w:rPr>
          <w:sz w:val="28"/>
          <w:szCs w:val="28"/>
          <w:lang w:val="uk-UA"/>
        </w:rPr>
        <w:t xml:space="preserve">за  фактичним  місцем  проживання </w:t>
      </w:r>
      <w:r>
        <w:rPr>
          <w:sz w:val="28"/>
          <w:szCs w:val="28"/>
          <w:lang w:val="uk-UA"/>
        </w:rPr>
        <w:t>2 учасникам  бойових  дій, 5 сім</w:t>
      </w:r>
      <w:r w:rsidRPr="004E374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ям, які   мають  статус  багатодітної  сім</w:t>
      </w:r>
      <w:r w:rsidRPr="004E374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та  дружині  військовослужбовця,  який  загинув під час проходження  військової  служби.</w:t>
      </w:r>
    </w:p>
    <w:p w:rsidR="004E3744" w:rsidRDefault="004E3744" w:rsidP="00255820">
      <w:pPr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0E14C1"/>
    <w:rsid w:val="00136AB1"/>
    <w:rsid w:val="00164BA0"/>
    <w:rsid w:val="00184079"/>
    <w:rsid w:val="001C5CFC"/>
    <w:rsid w:val="002329DB"/>
    <w:rsid w:val="00255820"/>
    <w:rsid w:val="002A62A3"/>
    <w:rsid w:val="002C1519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4E3744"/>
    <w:rsid w:val="005310C8"/>
    <w:rsid w:val="00552E4E"/>
    <w:rsid w:val="0058383B"/>
    <w:rsid w:val="00593C8B"/>
    <w:rsid w:val="00662095"/>
    <w:rsid w:val="00716F85"/>
    <w:rsid w:val="00731E6E"/>
    <w:rsid w:val="008369C8"/>
    <w:rsid w:val="008D3884"/>
    <w:rsid w:val="00993840"/>
    <w:rsid w:val="00A23C99"/>
    <w:rsid w:val="00AD1823"/>
    <w:rsid w:val="00C93DF3"/>
    <w:rsid w:val="00CA7E69"/>
    <w:rsid w:val="00CB6334"/>
    <w:rsid w:val="00D81D94"/>
    <w:rsid w:val="00DC278D"/>
    <w:rsid w:val="00DC5F8E"/>
    <w:rsid w:val="00E038B8"/>
    <w:rsid w:val="00E33C10"/>
    <w:rsid w:val="00EA523A"/>
    <w:rsid w:val="00EA62CA"/>
    <w:rsid w:val="00EE34C1"/>
    <w:rsid w:val="00F056C7"/>
    <w:rsid w:val="00F32448"/>
    <w:rsid w:val="00F54DAF"/>
    <w:rsid w:val="00F80C75"/>
    <w:rsid w:val="00FA3DCC"/>
    <w:rsid w:val="00FA4BE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EAB45-77B8-4BA5-986B-144C1182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kompvid4</cp:lastModifiedBy>
  <cp:revision>2</cp:revision>
  <cp:lastPrinted>2020-02-25T07:32:00Z</cp:lastPrinted>
  <dcterms:created xsi:type="dcterms:W3CDTF">2020-02-25T15:34:00Z</dcterms:created>
  <dcterms:modified xsi:type="dcterms:W3CDTF">2020-02-25T15:34:00Z</dcterms:modified>
</cp:coreProperties>
</file>