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9B" w:rsidRPr="00977292" w:rsidRDefault="004E04A7" w:rsidP="0025308F">
      <w:pPr>
        <w:ind w:left="240" w:right="-585"/>
        <w:jc w:val="center"/>
        <w:rPr>
          <w:b/>
          <w:sz w:val="40"/>
          <w:szCs w:val="40"/>
          <w:lang w:val="ru-RU"/>
        </w:rPr>
      </w:pPr>
      <w:bookmarkStart w:id="0" w:name="_GoBack"/>
      <w:bookmarkEnd w:id="0"/>
      <w:r w:rsidRPr="00977292">
        <w:rPr>
          <w:b/>
          <w:sz w:val="40"/>
          <w:szCs w:val="40"/>
          <w:lang w:val="ru-RU"/>
        </w:rPr>
        <w:t xml:space="preserve"> </w:t>
      </w:r>
    </w:p>
    <w:p w:rsidR="00977292" w:rsidRDefault="00977292" w:rsidP="00977292">
      <w:pPr>
        <w:ind w:right="-585"/>
        <w:jc w:val="center"/>
        <w:rPr>
          <w:b/>
          <w:sz w:val="40"/>
          <w:szCs w:val="40"/>
        </w:rPr>
      </w:pPr>
      <w:r>
        <w:rPr>
          <w:b/>
          <w:sz w:val="40"/>
          <w:szCs w:val="40"/>
        </w:rPr>
        <w:t>Внесено з</w:t>
      </w:r>
      <w:r w:rsidR="00C808D1">
        <w:rPr>
          <w:b/>
          <w:sz w:val="40"/>
          <w:szCs w:val="40"/>
        </w:rPr>
        <w:t xml:space="preserve">міни до порядку </w:t>
      </w:r>
    </w:p>
    <w:p w:rsidR="0025308F" w:rsidRDefault="00977292" w:rsidP="00977292">
      <w:pPr>
        <w:ind w:right="-585"/>
        <w:jc w:val="center"/>
        <w:rPr>
          <w:b/>
          <w:sz w:val="40"/>
          <w:szCs w:val="40"/>
        </w:rPr>
      </w:pPr>
      <w:r>
        <w:rPr>
          <w:b/>
          <w:sz w:val="40"/>
          <w:szCs w:val="40"/>
        </w:rPr>
        <w:t>призначення</w:t>
      </w:r>
      <w:r w:rsidR="0025308F">
        <w:rPr>
          <w:b/>
          <w:sz w:val="40"/>
          <w:szCs w:val="40"/>
        </w:rPr>
        <w:t xml:space="preserve"> </w:t>
      </w:r>
      <w:r w:rsidR="00E07CE7">
        <w:rPr>
          <w:b/>
          <w:sz w:val="40"/>
          <w:szCs w:val="40"/>
        </w:rPr>
        <w:t xml:space="preserve">житлових субсидій </w:t>
      </w:r>
    </w:p>
    <w:p w:rsidR="00977292" w:rsidRPr="0025308F" w:rsidRDefault="00977292" w:rsidP="00977292">
      <w:pPr>
        <w:ind w:right="-585"/>
        <w:jc w:val="center"/>
        <w:rPr>
          <w:b/>
          <w:szCs w:val="28"/>
        </w:rPr>
      </w:pPr>
    </w:p>
    <w:p w:rsidR="005E40BB" w:rsidRDefault="00B42C56" w:rsidP="00040FE1">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E51D9B">
        <w:rPr>
          <w:b/>
          <w:sz w:val="40"/>
          <w:szCs w:val="40"/>
        </w:rPr>
        <w:t xml:space="preserve">   </w:t>
      </w:r>
      <w:r w:rsidR="00C808D1">
        <w:rPr>
          <w:szCs w:val="28"/>
        </w:rPr>
        <w:t xml:space="preserve">Постановою Кабінету Міністрів України від </w:t>
      </w:r>
      <w:r w:rsidR="00977292">
        <w:rPr>
          <w:szCs w:val="28"/>
        </w:rPr>
        <w:t>20</w:t>
      </w:r>
      <w:r w:rsidR="00C808D1">
        <w:rPr>
          <w:szCs w:val="28"/>
        </w:rPr>
        <w:t>.</w:t>
      </w:r>
      <w:r w:rsidR="00977292">
        <w:rPr>
          <w:szCs w:val="28"/>
        </w:rPr>
        <w:t>10</w:t>
      </w:r>
      <w:r w:rsidR="00C808D1">
        <w:rPr>
          <w:szCs w:val="28"/>
        </w:rPr>
        <w:t>.2019 р. № 87</w:t>
      </w:r>
      <w:r w:rsidR="00977292">
        <w:rPr>
          <w:szCs w:val="28"/>
        </w:rPr>
        <w:t>8</w:t>
      </w:r>
      <w:r w:rsidR="00C808D1">
        <w:rPr>
          <w:szCs w:val="28"/>
        </w:rPr>
        <w:t xml:space="preserve">  </w:t>
      </w:r>
      <w:r w:rsidR="00977292">
        <w:rPr>
          <w:szCs w:val="28"/>
        </w:rPr>
        <w:t xml:space="preserve">« Про </w:t>
      </w:r>
      <w:r w:rsidR="00C808D1">
        <w:rPr>
          <w:szCs w:val="28"/>
        </w:rPr>
        <w:t>внесен</w:t>
      </w:r>
      <w:r w:rsidR="00977292">
        <w:rPr>
          <w:szCs w:val="28"/>
        </w:rPr>
        <w:t>ня</w:t>
      </w:r>
      <w:r w:rsidR="00C808D1">
        <w:rPr>
          <w:szCs w:val="28"/>
        </w:rPr>
        <w:t xml:space="preserve"> змін</w:t>
      </w:r>
      <w:r w:rsidR="00977292">
        <w:rPr>
          <w:szCs w:val="28"/>
        </w:rPr>
        <w:t xml:space="preserve"> </w:t>
      </w:r>
      <w:r w:rsidR="00C808D1">
        <w:rPr>
          <w:szCs w:val="28"/>
        </w:rPr>
        <w:t xml:space="preserve">до </w:t>
      </w:r>
      <w:r w:rsidR="00E07CE7">
        <w:rPr>
          <w:szCs w:val="28"/>
        </w:rPr>
        <w:t>по</w:t>
      </w:r>
      <w:r w:rsidR="00977292">
        <w:rPr>
          <w:szCs w:val="28"/>
        </w:rPr>
        <w:t>станови Кабінету Міністрів України від 21 жовтня 1995 р. № 848 і від 27.07.1998р. № 1158 спрощено по</w:t>
      </w:r>
      <w:r w:rsidR="00E07CE7">
        <w:rPr>
          <w:szCs w:val="28"/>
        </w:rPr>
        <w:t>ряд</w:t>
      </w:r>
      <w:r w:rsidR="00977292">
        <w:rPr>
          <w:szCs w:val="28"/>
        </w:rPr>
        <w:t>о</w:t>
      </w:r>
      <w:r w:rsidR="00E07CE7">
        <w:rPr>
          <w:szCs w:val="28"/>
        </w:rPr>
        <w:t>к</w:t>
      </w:r>
      <w:r w:rsidR="00977292">
        <w:rPr>
          <w:szCs w:val="28"/>
        </w:rPr>
        <w:t xml:space="preserve"> надання житлової</w:t>
      </w:r>
      <w:r w:rsidR="00E07CE7">
        <w:rPr>
          <w:szCs w:val="28"/>
        </w:rPr>
        <w:t xml:space="preserve"> субсиді</w:t>
      </w:r>
      <w:r w:rsidR="00977292">
        <w:rPr>
          <w:szCs w:val="28"/>
        </w:rPr>
        <w:t>ї окремим категоріям громадян, а саме:</w:t>
      </w:r>
      <w:r w:rsidR="00362640">
        <w:rPr>
          <w:szCs w:val="28"/>
        </w:rPr>
        <w:t xml:space="preserve"> військовослужбовцям, дитячим будинкам сімейного типу, а також подружжям, яким більше 60 років і вони проживають у сільській місцевості або селищах міського типу.</w:t>
      </w:r>
      <w:r w:rsidR="00E07CE7">
        <w:rPr>
          <w:szCs w:val="28"/>
        </w:rPr>
        <w:t xml:space="preserve"> </w:t>
      </w:r>
    </w:p>
    <w:p w:rsidR="00040FE1" w:rsidRDefault="00040FE1" w:rsidP="00040FE1">
      <w:pPr>
        <w:tabs>
          <w:tab w:val="left" w:pos="567"/>
          <w:tab w:val="left" w:pos="709"/>
          <w:tab w:val="left" w:pos="851"/>
        </w:tabs>
        <w:ind w:right="-2"/>
        <w:jc w:val="both"/>
        <w:rPr>
          <w:szCs w:val="28"/>
        </w:rPr>
      </w:pPr>
      <w:r>
        <w:rPr>
          <w:szCs w:val="28"/>
        </w:rPr>
        <w:t xml:space="preserve">          Так, за рішенням комісії органів місцевого самоврядування житлову субсидію будинкам сімейного типу може бути призначено на понаднормову площу житла, але не більш як на 50 відсотків. Крім того, при визначенні доходу таких сімей не будуть враховуватись матеріальна допомога, яка виплачується їм за рахунок коштів державного або місцевих бюджетів, стипендія дітей-сиріт та дітей, позбавлених батьківського піклування. Не братимуться до уваги транспортні засоби, придбані батьками-вихователями дитячих будинків сімейного типу.</w:t>
      </w:r>
    </w:p>
    <w:p w:rsidR="00040FE1" w:rsidRDefault="00040FE1" w:rsidP="00040FE1">
      <w:pPr>
        <w:tabs>
          <w:tab w:val="left" w:pos="567"/>
          <w:tab w:val="left" w:pos="709"/>
          <w:tab w:val="left" w:pos="851"/>
        </w:tabs>
        <w:ind w:right="-2"/>
        <w:jc w:val="both"/>
        <w:rPr>
          <w:szCs w:val="28"/>
        </w:rPr>
      </w:pPr>
      <w:r>
        <w:rPr>
          <w:szCs w:val="28"/>
        </w:rPr>
        <w:t xml:space="preserve">          Житлова субсидія військовослужбовцям буде призначатис</w:t>
      </w:r>
      <w:r w:rsidR="005A704A">
        <w:rPr>
          <w:szCs w:val="28"/>
        </w:rPr>
        <w:t>я незалеж</w:t>
      </w:r>
      <w:r w:rsidR="002108AE">
        <w:rPr>
          <w:szCs w:val="28"/>
        </w:rPr>
        <w:t>но від факту сплати ними єдиного внеску на загальнообов’язкове державне соціальне страхування.</w:t>
      </w:r>
    </w:p>
    <w:p w:rsidR="002108AE" w:rsidRDefault="002108AE" w:rsidP="00040FE1">
      <w:pPr>
        <w:tabs>
          <w:tab w:val="left" w:pos="567"/>
          <w:tab w:val="left" w:pos="709"/>
          <w:tab w:val="left" w:pos="851"/>
        </w:tabs>
        <w:ind w:right="-2"/>
        <w:jc w:val="both"/>
        <w:rPr>
          <w:szCs w:val="28"/>
        </w:rPr>
      </w:pPr>
      <w:r>
        <w:rPr>
          <w:szCs w:val="28"/>
        </w:rPr>
        <w:t xml:space="preserve">          У сільській місцевості або селищах міського типу при призначенні житлової субсидії не будуть враховуватись доходи одного з подружжя, якщо обом більше 60 років, але які зареєстровані за різними адресами.</w:t>
      </w:r>
    </w:p>
    <w:p w:rsidR="002108AE" w:rsidRPr="002108AE" w:rsidRDefault="002108AE" w:rsidP="00040FE1">
      <w:pPr>
        <w:tabs>
          <w:tab w:val="left" w:pos="567"/>
          <w:tab w:val="left" w:pos="709"/>
          <w:tab w:val="left" w:pos="851"/>
        </w:tabs>
        <w:ind w:right="-2"/>
        <w:jc w:val="both"/>
        <w:rPr>
          <w:szCs w:val="28"/>
        </w:rPr>
      </w:pPr>
      <w:r>
        <w:rPr>
          <w:szCs w:val="28"/>
        </w:rPr>
        <w:t xml:space="preserve">          Внесеними змінами до </w:t>
      </w:r>
      <w:r w:rsidR="005513A4">
        <w:rPr>
          <w:szCs w:val="28"/>
        </w:rPr>
        <w:t xml:space="preserve"> </w:t>
      </w:r>
      <w:r>
        <w:rPr>
          <w:szCs w:val="28"/>
        </w:rPr>
        <w:t xml:space="preserve">постанови Кабінету Міністрів України від </w:t>
      </w:r>
      <w:r w:rsidR="005513A4">
        <w:rPr>
          <w:szCs w:val="28"/>
        </w:rPr>
        <w:t xml:space="preserve">          </w:t>
      </w:r>
      <w:r>
        <w:rPr>
          <w:szCs w:val="28"/>
        </w:rPr>
        <w:t>27 липня 1998р. № 1156 з травня 2020 р. збільшено з 15% до 20%  середньомісячного сукупного доходу домогосподарства</w:t>
      </w:r>
      <w:r w:rsidR="005513A4">
        <w:rPr>
          <w:szCs w:val="28"/>
        </w:rPr>
        <w:t xml:space="preserve"> норму оплати за житлово-комунальні послуги, тобто субсидіантам прийдеться платити за комунальні послуги більше.</w:t>
      </w:r>
    </w:p>
    <w:p w:rsidR="00BA31D6" w:rsidRDefault="00BA31D6" w:rsidP="00BA31D6">
      <w:pPr>
        <w:tabs>
          <w:tab w:val="left" w:pos="709"/>
        </w:tabs>
        <w:ind w:left="240" w:right="-2"/>
        <w:jc w:val="both"/>
        <w:rPr>
          <w:szCs w:val="28"/>
        </w:rPr>
      </w:pPr>
    </w:p>
    <w:p w:rsidR="005E40BB" w:rsidRPr="005B06FA" w:rsidRDefault="005E40BB" w:rsidP="00BA31D6">
      <w:pPr>
        <w:tabs>
          <w:tab w:val="left" w:pos="709"/>
        </w:tabs>
        <w:ind w:left="240" w:right="-2"/>
        <w:jc w:val="both"/>
        <w:rPr>
          <w:szCs w:val="28"/>
        </w:rPr>
      </w:pP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BA31D6" w:rsidRPr="00BA31D6" w:rsidRDefault="00BA31D6" w:rsidP="00BA31D6">
      <w:pPr>
        <w:tabs>
          <w:tab w:val="left" w:pos="709"/>
        </w:tabs>
        <w:ind w:right="-2"/>
        <w:jc w:val="both"/>
        <w:rPr>
          <w:szCs w:val="28"/>
          <w:lang w:val="en-US"/>
        </w:rPr>
      </w:pPr>
      <w:r>
        <w:rPr>
          <w:b/>
          <w:szCs w:val="28"/>
        </w:rPr>
        <w:t xml:space="preserve">міської ради                                                                    </w:t>
      </w:r>
      <w:r w:rsidR="00E51D9B">
        <w:rPr>
          <w:b/>
          <w:szCs w:val="28"/>
        </w:rPr>
        <w:t xml:space="preserve">  </w:t>
      </w:r>
      <w:r>
        <w:rPr>
          <w:b/>
          <w:szCs w:val="28"/>
        </w:rPr>
        <w:t xml:space="preserve">           В. Гаєвська  </w:t>
      </w:r>
    </w:p>
    <w:sectPr w:rsidR="00BA31D6" w:rsidRPr="00BA31D6"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5"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7"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8"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9"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6"/>
  </w:num>
  <w:num w:numId="2">
    <w:abstractNumId w:val="5"/>
  </w:num>
  <w:num w:numId="3">
    <w:abstractNumId w:val="9"/>
  </w:num>
  <w:num w:numId="4">
    <w:abstractNumId w:val="1"/>
  </w:num>
  <w:num w:numId="5">
    <w:abstractNumId w:val="8"/>
  </w:num>
  <w:num w:numId="6">
    <w:abstractNumId w:val="0"/>
  </w:num>
  <w:num w:numId="7">
    <w:abstractNumId w:val="3"/>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35B9F"/>
    <w:rsid w:val="00040FE1"/>
    <w:rsid w:val="0005505A"/>
    <w:rsid w:val="0005588D"/>
    <w:rsid w:val="000629D2"/>
    <w:rsid w:val="000705AA"/>
    <w:rsid w:val="00072FAF"/>
    <w:rsid w:val="0007338B"/>
    <w:rsid w:val="00075FCA"/>
    <w:rsid w:val="000D25A1"/>
    <w:rsid w:val="000E07B6"/>
    <w:rsid w:val="000E627F"/>
    <w:rsid w:val="000F2483"/>
    <w:rsid w:val="000F4C5D"/>
    <w:rsid w:val="00103990"/>
    <w:rsid w:val="0014091F"/>
    <w:rsid w:val="00143E8B"/>
    <w:rsid w:val="00146F7A"/>
    <w:rsid w:val="0015674A"/>
    <w:rsid w:val="00157C76"/>
    <w:rsid w:val="001614E2"/>
    <w:rsid w:val="001678DF"/>
    <w:rsid w:val="001757B7"/>
    <w:rsid w:val="00176EF1"/>
    <w:rsid w:val="00183BCB"/>
    <w:rsid w:val="001913F3"/>
    <w:rsid w:val="001962B8"/>
    <w:rsid w:val="001C0D61"/>
    <w:rsid w:val="001C1578"/>
    <w:rsid w:val="001C1AC0"/>
    <w:rsid w:val="001D1408"/>
    <w:rsid w:val="001D5D85"/>
    <w:rsid w:val="001D6003"/>
    <w:rsid w:val="001D7E97"/>
    <w:rsid w:val="001E68DE"/>
    <w:rsid w:val="001E73F7"/>
    <w:rsid w:val="0020648F"/>
    <w:rsid w:val="002108AE"/>
    <w:rsid w:val="00223D8A"/>
    <w:rsid w:val="00242B5D"/>
    <w:rsid w:val="0024595D"/>
    <w:rsid w:val="0025308F"/>
    <w:rsid w:val="00253BD9"/>
    <w:rsid w:val="00270108"/>
    <w:rsid w:val="00273643"/>
    <w:rsid w:val="002739AD"/>
    <w:rsid w:val="00277C20"/>
    <w:rsid w:val="002D5B0D"/>
    <w:rsid w:val="002F511E"/>
    <w:rsid w:val="002F7FD0"/>
    <w:rsid w:val="00305447"/>
    <w:rsid w:val="00313A09"/>
    <w:rsid w:val="003336A0"/>
    <w:rsid w:val="003470FD"/>
    <w:rsid w:val="00356475"/>
    <w:rsid w:val="00360068"/>
    <w:rsid w:val="00362640"/>
    <w:rsid w:val="00390B7E"/>
    <w:rsid w:val="0039127A"/>
    <w:rsid w:val="003B20C1"/>
    <w:rsid w:val="003B22B6"/>
    <w:rsid w:val="003C1774"/>
    <w:rsid w:val="003C630B"/>
    <w:rsid w:val="003D050D"/>
    <w:rsid w:val="003D3087"/>
    <w:rsid w:val="003D3D05"/>
    <w:rsid w:val="003E3AED"/>
    <w:rsid w:val="00420767"/>
    <w:rsid w:val="00437A26"/>
    <w:rsid w:val="00444600"/>
    <w:rsid w:val="00450D2B"/>
    <w:rsid w:val="004557B3"/>
    <w:rsid w:val="004703C6"/>
    <w:rsid w:val="0047151D"/>
    <w:rsid w:val="004767AD"/>
    <w:rsid w:val="0047747C"/>
    <w:rsid w:val="004A1910"/>
    <w:rsid w:val="004B6A54"/>
    <w:rsid w:val="004B6B9F"/>
    <w:rsid w:val="004B74FD"/>
    <w:rsid w:val="004C1DB4"/>
    <w:rsid w:val="004D1E60"/>
    <w:rsid w:val="004E04A7"/>
    <w:rsid w:val="004E6A84"/>
    <w:rsid w:val="004F17DD"/>
    <w:rsid w:val="004F4819"/>
    <w:rsid w:val="004F5DDE"/>
    <w:rsid w:val="0051413F"/>
    <w:rsid w:val="0051762E"/>
    <w:rsid w:val="005233C3"/>
    <w:rsid w:val="00525B45"/>
    <w:rsid w:val="005513A4"/>
    <w:rsid w:val="005515BF"/>
    <w:rsid w:val="00563188"/>
    <w:rsid w:val="00563643"/>
    <w:rsid w:val="00573AED"/>
    <w:rsid w:val="005743DA"/>
    <w:rsid w:val="00577900"/>
    <w:rsid w:val="00580760"/>
    <w:rsid w:val="00585CCA"/>
    <w:rsid w:val="0058638E"/>
    <w:rsid w:val="0059768D"/>
    <w:rsid w:val="005A4490"/>
    <w:rsid w:val="005A704A"/>
    <w:rsid w:val="005B06FA"/>
    <w:rsid w:val="005C355D"/>
    <w:rsid w:val="005E30D0"/>
    <w:rsid w:val="005E40BB"/>
    <w:rsid w:val="005F1C27"/>
    <w:rsid w:val="006039C0"/>
    <w:rsid w:val="0061456A"/>
    <w:rsid w:val="006159E7"/>
    <w:rsid w:val="006254D8"/>
    <w:rsid w:val="00627C39"/>
    <w:rsid w:val="006370E2"/>
    <w:rsid w:val="006479D9"/>
    <w:rsid w:val="00661E25"/>
    <w:rsid w:val="00674A63"/>
    <w:rsid w:val="00680B91"/>
    <w:rsid w:val="00682D5C"/>
    <w:rsid w:val="006A2614"/>
    <w:rsid w:val="006D2F51"/>
    <w:rsid w:val="006E3147"/>
    <w:rsid w:val="00714275"/>
    <w:rsid w:val="007223B1"/>
    <w:rsid w:val="00724DEF"/>
    <w:rsid w:val="00744A04"/>
    <w:rsid w:val="00763288"/>
    <w:rsid w:val="00770767"/>
    <w:rsid w:val="00780BF1"/>
    <w:rsid w:val="007A355F"/>
    <w:rsid w:val="007A6B75"/>
    <w:rsid w:val="007A763D"/>
    <w:rsid w:val="007B71B3"/>
    <w:rsid w:val="007C4924"/>
    <w:rsid w:val="007C5992"/>
    <w:rsid w:val="007D3340"/>
    <w:rsid w:val="007E027B"/>
    <w:rsid w:val="007F3B8B"/>
    <w:rsid w:val="00816D7F"/>
    <w:rsid w:val="00821E45"/>
    <w:rsid w:val="00844A7D"/>
    <w:rsid w:val="00881BD8"/>
    <w:rsid w:val="008A3B6E"/>
    <w:rsid w:val="008A7B9F"/>
    <w:rsid w:val="008B3DCE"/>
    <w:rsid w:val="008C7598"/>
    <w:rsid w:val="008F2616"/>
    <w:rsid w:val="008F7A56"/>
    <w:rsid w:val="009217C2"/>
    <w:rsid w:val="00934457"/>
    <w:rsid w:val="009418FD"/>
    <w:rsid w:val="00967B17"/>
    <w:rsid w:val="009742BA"/>
    <w:rsid w:val="00977292"/>
    <w:rsid w:val="009811C7"/>
    <w:rsid w:val="00986A31"/>
    <w:rsid w:val="00987C7A"/>
    <w:rsid w:val="00990AF1"/>
    <w:rsid w:val="009B2B3C"/>
    <w:rsid w:val="009C1A9A"/>
    <w:rsid w:val="009E2E2D"/>
    <w:rsid w:val="009E4176"/>
    <w:rsid w:val="009F511A"/>
    <w:rsid w:val="00A067D0"/>
    <w:rsid w:val="00A222CC"/>
    <w:rsid w:val="00A31AD7"/>
    <w:rsid w:val="00A34668"/>
    <w:rsid w:val="00A36444"/>
    <w:rsid w:val="00A42D70"/>
    <w:rsid w:val="00A55F08"/>
    <w:rsid w:val="00A762BB"/>
    <w:rsid w:val="00AA3FF9"/>
    <w:rsid w:val="00AA6047"/>
    <w:rsid w:val="00AE718B"/>
    <w:rsid w:val="00AF4E3C"/>
    <w:rsid w:val="00B017B6"/>
    <w:rsid w:val="00B04114"/>
    <w:rsid w:val="00B11571"/>
    <w:rsid w:val="00B22F30"/>
    <w:rsid w:val="00B25DBB"/>
    <w:rsid w:val="00B30F03"/>
    <w:rsid w:val="00B325B1"/>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C0309B"/>
    <w:rsid w:val="00C11D24"/>
    <w:rsid w:val="00C12C2E"/>
    <w:rsid w:val="00C170C2"/>
    <w:rsid w:val="00C2257B"/>
    <w:rsid w:val="00C32877"/>
    <w:rsid w:val="00C808D1"/>
    <w:rsid w:val="00C81E8B"/>
    <w:rsid w:val="00C8360B"/>
    <w:rsid w:val="00CB65AA"/>
    <w:rsid w:val="00CC24DB"/>
    <w:rsid w:val="00CD0D26"/>
    <w:rsid w:val="00CE17F8"/>
    <w:rsid w:val="00CF16C4"/>
    <w:rsid w:val="00CF372B"/>
    <w:rsid w:val="00D27790"/>
    <w:rsid w:val="00D41377"/>
    <w:rsid w:val="00D440CC"/>
    <w:rsid w:val="00D55F44"/>
    <w:rsid w:val="00D8200A"/>
    <w:rsid w:val="00D8752B"/>
    <w:rsid w:val="00D952EF"/>
    <w:rsid w:val="00D97DAC"/>
    <w:rsid w:val="00DA0BE2"/>
    <w:rsid w:val="00DC3B79"/>
    <w:rsid w:val="00DE437D"/>
    <w:rsid w:val="00DE6485"/>
    <w:rsid w:val="00DF5E5B"/>
    <w:rsid w:val="00E07CE7"/>
    <w:rsid w:val="00E21ED3"/>
    <w:rsid w:val="00E32A34"/>
    <w:rsid w:val="00E43BA7"/>
    <w:rsid w:val="00E51D9B"/>
    <w:rsid w:val="00E579AE"/>
    <w:rsid w:val="00E61228"/>
    <w:rsid w:val="00E717DF"/>
    <w:rsid w:val="00E73F6B"/>
    <w:rsid w:val="00E84C13"/>
    <w:rsid w:val="00E85ABF"/>
    <w:rsid w:val="00E96C54"/>
    <w:rsid w:val="00ED3B4F"/>
    <w:rsid w:val="00ED51C8"/>
    <w:rsid w:val="00EF11A3"/>
    <w:rsid w:val="00F01C17"/>
    <w:rsid w:val="00F22246"/>
    <w:rsid w:val="00F24E98"/>
    <w:rsid w:val="00F477B6"/>
    <w:rsid w:val="00F65A49"/>
    <w:rsid w:val="00F75F06"/>
    <w:rsid w:val="00F839D4"/>
    <w:rsid w:val="00F84EAD"/>
    <w:rsid w:val="00FC4F88"/>
    <w:rsid w:val="00FC535A"/>
    <w:rsid w:val="00FD0A1A"/>
    <w:rsid w:val="00FD1A14"/>
    <w:rsid w:val="00FD54AE"/>
    <w:rsid w:val="00FE0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FE7D1F-675F-4AAD-9869-341A8B03F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eastAsia="ru-RU"/>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2018-01-26T10:24:00Z</cp:lastPrinted>
  <dcterms:created xsi:type="dcterms:W3CDTF">2019-10-23T14:48:00Z</dcterms:created>
  <dcterms:modified xsi:type="dcterms:W3CDTF">2019-10-23T14:48:00Z</dcterms:modified>
</cp:coreProperties>
</file>