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F3E" w:rsidRDefault="00417F3E" w:rsidP="00C14DFE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Внесено  зміни до  чинного  законодавства  щодо  виплати державних  соціальних  допомог.</w:t>
      </w:r>
    </w:p>
    <w:p w:rsidR="00C14DFE" w:rsidRDefault="00C14DFE" w:rsidP="00C14DFE">
      <w:pPr>
        <w:jc w:val="center"/>
        <w:rPr>
          <w:b/>
          <w:sz w:val="28"/>
          <w:szCs w:val="28"/>
          <w:lang w:val="uk-UA"/>
        </w:rPr>
      </w:pPr>
    </w:p>
    <w:p w:rsidR="007B164C" w:rsidRDefault="00417F3E" w:rsidP="00417F3E">
      <w:pPr>
        <w:jc w:val="both"/>
        <w:rPr>
          <w:sz w:val="28"/>
          <w:szCs w:val="28"/>
          <w:lang w:val="uk-UA"/>
        </w:rPr>
      </w:pPr>
      <w:r w:rsidRPr="00417F3E">
        <w:rPr>
          <w:sz w:val="28"/>
          <w:szCs w:val="28"/>
          <w:lang w:val="uk-UA"/>
        </w:rPr>
        <w:t xml:space="preserve">            Постановою  </w:t>
      </w:r>
      <w:r>
        <w:rPr>
          <w:sz w:val="28"/>
          <w:szCs w:val="28"/>
          <w:lang w:val="uk-UA"/>
        </w:rPr>
        <w:t>Кабінету  Міністрів  України від 5.07.2019р.  №585  «Про внесення  змін  до  деяких  постанов  Кабінету  Міністрів  України»  внесено  зміни  до  низки  нормативно-правових  актів,  що  регулюють  порядок призначення  та  виплати  державних  соціальних  допомог.  Так  внесено  зміни  до  Порядку  призначення  і  виплати  державної  допомоги  сім</w:t>
      </w:r>
      <w:r w:rsidRPr="00417F3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ям  з  дітьми,  затвердженому  постановою  Кабінету  Міністрів  України  від  27  грудня  2001 р. №1751  в  частині  призначення  допомоги  у  зв’язку  з  вагітністю  та  пологами  </w:t>
      </w:r>
      <w:r w:rsidR="00C94E9D">
        <w:rPr>
          <w:sz w:val="28"/>
          <w:szCs w:val="28"/>
          <w:lang w:val="uk-UA"/>
        </w:rPr>
        <w:t>жінкам,  зареєстрованим  як  суб’єкти  підприємницької  діяльності,  які  не  беруть  участі  в  системі   загальнообов</w:t>
      </w:r>
      <w:r w:rsidR="00C94E9D" w:rsidRPr="00C94E9D">
        <w:rPr>
          <w:sz w:val="28"/>
          <w:szCs w:val="28"/>
          <w:lang w:val="uk-UA"/>
        </w:rPr>
        <w:t>’</w:t>
      </w:r>
      <w:r w:rsidR="00C94E9D">
        <w:rPr>
          <w:sz w:val="28"/>
          <w:szCs w:val="28"/>
          <w:lang w:val="uk-UA"/>
        </w:rPr>
        <w:t xml:space="preserve">язкового  державного  соціального  страхування. </w:t>
      </w:r>
      <w:r w:rsidR="007B164C">
        <w:rPr>
          <w:sz w:val="28"/>
          <w:szCs w:val="28"/>
          <w:lang w:val="uk-UA"/>
        </w:rPr>
        <w:t>Даній  категорії  осіб  з 18.07.2019р.,  тобто  з  дати  набрання  чинності  постанови,   не  потрібно  подавати    довідку  з  Пенсійного  фонду  України  про  факт  перебування   на  обліку  та  не  взяття  участі  на  добровільних  засадах  в  загальнообов’язковому  державному  соціальному  страхуванні.  Для  підтвердження  вищезазначених  даних  використовується  інформація  з  Державного   реєстру  загальнообов’язкового  державного  соціального  страхування  у  порядку  та  формою,  встановленим</w:t>
      </w:r>
      <w:r w:rsidR="00B77943">
        <w:rPr>
          <w:sz w:val="28"/>
          <w:szCs w:val="28"/>
          <w:lang w:val="uk-UA"/>
        </w:rPr>
        <w:t>и</w:t>
      </w:r>
      <w:r w:rsidR="007B164C">
        <w:rPr>
          <w:sz w:val="28"/>
          <w:szCs w:val="28"/>
          <w:lang w:val="uk-UA"/>
        </w:rPr>
        <w:t xml:space="preserve">  Пенсійним    фондом  України  та  Мінсоцполітики.</w:t>
      </w:r>
    </w:p>
    <w:p w:rsidR="00977B8F" w:rsidRDefault="007B164C" w:rsidP="00417F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Крім  того,  внесено  зміни  щодо  контингенту  осіб,  які  матимуть  право  на  </w:t>
      </w:r>
      <w:r w:rsidR="00977B8F">
        <w:rPr>
          <w:sz w:val="28"/>
          <w:szCs w:val="28"/>
          <w:lang w:val="uk-UA"/>
        </w:rPr>
        <w:t>державну  допомогу  при  усиновлені  дитини.   Право  на  отримання  допомоги  матиме  усиновлювач   дитини,  батьки  якої  дали  згоду  на  її  усиновлення.</w:t>
      </w:r>
    </w:p>
    <w:p w:rsidR="00977B8F" w:rsidRDefault="00977B8F" w:rsidP="00417F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Внесено  зміни  до  Порядку  призначення  і  виплати  державної  соціальної  допомоги  малозабезпеченим  сім</w:t>
      </w:r>
      <w:r w:rsidRPr="00977B8F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ям,  затвердженому  постановою  Кабінету  Міністрів  України від    24.02.2003р. №250. Зокрема,  до  переліку  документів,  необхідних  для  призначення  даного  виду  допомоги  включено  надання  довідки  про  безпосередню   участь особи  в  антитерористичної  операції, про  безпосередню  участь  у  здійсненні  заходів  із  забезпечення  національної  безпеки  і  оборони,   відсічі  і стримування  збройної  агресії  Російської  Федерації  у  Донецькій  та  Луганській  областях.    </w:t>
      </w:r>
    </w:p>
    <w:p w:rsidR="0046024F" w:rsidRDefault="00977B8F" w:rsidP="00417F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Не  зменшується  розмір  державної  соціальної  допомоги  малозабезпеченим  сім</w:t>
      </w:r>
      <w:r w:rsidR="0046024F" w:rsidRPr="0046024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ям  </w:t>
      </w:r>
      <w:r w:rsidR="0046024F">
        <w:rPr>
          <w:sz w:val="28"/>
          <w:szCs w:val="28"/>
          <w:lang w:val="uk-UA"/>
        </w:rPr>
        <w:t>у  разі  повторного  подання  інформації  про   відсутність  доходів  у  працездатної  особи,  яка  здійснює  догляд  за  дітьми,   хворими  на  тяжкі  пренатальні  ураження  нервової  системи,  тяжкі  вр</w:t>
      </w:r>
      <w:r w:rsidR="00B77943">
        <w:rPr>
          <w:sz w:val="28"/>
          <w:szCs w:val="28"/>
          <w:lang w:val="uk-UA"/>
        </w:rPr>
        <w:t>о</w:t>
      </w:r>
      <w:r w:rsidR="0046024F">
        <w:rPr>
          <w:sz w:val="28"/>
          <w:szCs w:val="28"/>
          <w:lang w:val="uk-UA"/>
        </w:rPr>
        <w:t>джені  вади  розвитку,  рідкісні  (орфанні)  захворювання  то</w:t>
      </w:r>
      <w:r w:rsidR="00B77943">
        <w:rPr>
          <w:sz w:val="28"/>
          <w:szCs w:val="28"/>
          <w:lang w:val="uk-UA"/>
        </w:rPr>
        <w:t>щ</w:t>
      </w:r>
      <w:r w:rsidR="0046024F">
        <w:rPr>
          <w:sz w:val="28"/>
          <w:szCs w:val="28"/>
          <w:lang w:val="uk-UA"/>
        </w:rPr>
        <w:t>о,  яким  не  встановлено  інвалідність.</w:t>
      </w:r>
    </w:p>
    <w:p w:rsidR="0046024F" w:rsidRDefault="0046024F" w:rsidP="00417F3E">
      <w:pPr>
        <w:jc w:val="both"/>
        <w:rPr>
          <w:sz w:val="28"/>
          <w:szCs w:val="28"/>
          <w:lang w:val="uk-UA"/>
        </w:rPr>
      </w:pPr>
    </w:p>
    <w:p w:rsidR="0046024F" w:rsidRDefault="0046024F" w:rsidP="00417F3E">
      <w:pPr>
        <w:jc w:val="both"/>
        <w:rPr>
          <w:sz w:val="28"/>
          <w:szCs w:val="28"/>
          <w:lang w:val="uk-UA"/>
        </w:rPr>
      </w:pP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 xml:space="preserve">Заступник директора департаменту </w:t>
      </w: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>праці та соціального захисту населення</w:t>
      </w:r>
    </w:p>
    <w:p w:rsidR="00CB6334" w:rsidRPr="00DC5F8E" w:rsidRDefault="00716F85" w:rsidP="001052F3">
      <w:pPr>
        <w:tabs>
          <w:tab w:val="left" w:pos="709"/>
        </w:tabs>
        <w:ind w:right="-2"/>
        <w:jc w:val="both"/>
        <w:rPr>
          <w:b/>
          <w:sz w:val="28"/>
          <w:szCs w:val="28"/>
          <w:lang w:val="uk-UA"/>
        </w:rPr>
      </w:pPr>
      <w:r w:rsidRPr="00DC5F8E">
        <w:rPr>
          <w:b/>
          <w:sz w:val="28"/>
          <w:szCs w:val="28"/>
        </w:rPr>
        <w:t>міської</w:t>
      </w:r>
      <w:r w:rsidR="00DC5F8E">
        <w:rPr>
          <w:b/>
          <w:sz w:val="28"/>
          <w:szCs w:val="28"/>
          <w:lang w:val="uk-UA"/>
        </w:rPr>
        <w:t xml:space="preserve">         </w:t>
      </w:r>
      <w:r w:rsidRPr="00DC5F8E">
        <w:rPr>
          <w:b/>
          <w:sz w:val="28"/>
          <w:szCs w:val="28"/>
        </w:rPr>
        <w:t xml:space="preserve">ради                    </w:t>
      </w:r>
      <w:r w:rsidRPr="00DC5F8E">
        <w:rPr>
          <w:b/>
          <w:sz w:val="28"/>
          <w:szCs w:val="28"/>
          <w:lang w:val="uk-UA"/>
        </w:rPr>
        <w:t xml:space="preserve">                         </w:t>
      </w:r>
      <w:r w:rsidRPr="00DC5F8E">
        <w:rPr>
          <w:b/>
          <w:sz w:val="28"/>
          <w:szCs w:val="28"/>
        </w:rPr>
        <w:t xml:space="preserve">                   </w:t>
      </w:r>
      <w:r w:rsidR="00DC5F8E">
        <w:rPr>
          <w:b/>
          <w:sz w:val="28"/>
          <w:szCs w:val="28"/>
          <w:lang w:val="uk-UA"/>
        </w:rPr>
        <w:t xml:space="preserve">     </w:t>
      </w:r>
      <w:r w:rsidRPr="00DC5F8E">
        <w:rPr>
          <w:b/>
          <w:sz w:val="28"/>
          <w:szCs w:val="28"/>
        </w:rPr>
        <w:t xml:space="preserve">            В. Гаєвська</w:t>
      </w:r>
      <w:r w:rsidR="00CB6334" w:rsidRPr="00DC5F8E">
        <w:rPr>
          <w:sz w:val="28"/>
          <w:szCs w:val="28"/>
          <w:lang w:val="uk-UA"/>
        </w:rPr>
        <w:t xml:space="preserve">                                                      </w:t>
      </w:r>
    </w:p>
    <w:sectPr w:rsidR="00CB6334" w:rsidRPr="00DC5F8E" w:rsidSect="002329DB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9C4"/>
    <w:multiLevelType w:val="hybridMultilevel"/>
    <w:tmpl w:val="14BA96DE"/>
    <w:lvl w:ilvl="0" w:tplc="F368A7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34543"/>
    <w:rsid w:val="00083AE2"/>
    <w:rsid w:val="001052F3"/>
    <w:rsid w:val="00136AB1"/>
    <w:rsid w:val="00184079"/>
    <w:rsid w:val="001C5CFC"/>
    <w:rsid w:val="002329DB"/>
    <w:rsid w:val="00255820"/>
    <w:rsid w:val="002A62A3"/>
    <w:rsid w:val="002C1519"/>
    <w:rsid w:val="002D79BE"/>
    <w:rsid w:val="00320970"/>
    <w:rsid w:val="003A22FD"/>
    <w:rsid w:val="003A269C"/>
    <w:rsid w:val="003B416E"/>
    <w:rsid w:val="003D7CCB"/>
    <w:rsid w:val="003F7438"/>
    <w:rsid w:val="00417F3E"/>
    <w:rsid w:val="0045415D"/>
    <w:rsid w:val="0046024F"/>
    <w:rsid w:val="004A2B08"/>
    <w:rsid w:val="004A6780"/>
    <w:rsid w:val="005310C8"/>
    <w:rsid w:val="00552E4E"/>
    <w:rsid w:val="0058383B"/>
    <w:rsid w:val="00593C8B"/>
    <w:rsid w:val="00662095"/>
    <w:rsid w:val="006777D5"/>
    <w:rsid w:val="00716F85"/>
    <w:rsid w:val="00731E6E"/>
    <w:rsid w:val="007B164C"/>
    <w:rsid w:val="00816199"/>
    <w:rsid w:val="008369C8"/>
    <w:rsid w:val="008D3884"/>
    <w:rsid w:val="00977B8F"/>
    <w:rsid w:val="00993840"/>
    <w:rsid w:val="00A23C99"/>
    <w:rsid w:val="00AD1823"/>
    <w:rsid w:val="00AF255D"/>
    <w:rsid w:val="00B77943"/>
    <w:rsid w:val="00C14DFE"/>
    <w:rsid w:val="00C94E9D"/>
    <w:rsid w:val="00CA7E69"/>
    <w:rsid w:val="00CB6334"/>
    <w:rsid w:val="00CF4F7A"/>
    <w:rsid w:val="00D2535C"/>
    <w:rsid w:val="00D81D94"/>
    <w:rsid w:val="00DC278D"/>
    <w:rsid w:val="00DC5F8E"/>
    <w:rsid w:val="00E038B8"/>
    <w:rsid w:val="00E33C10"/>
    <w:rsid w:val="00EA523A"/>
    <w:rsid w:val="00EA62CA"/>
    <w:rsid w:val="00F056C7"/>
    <w:rsid w:val="00F32448"/>
    <w:rsid w:val="00F54DAF"/>
    <w:rsid w:val="00F725F8"/>
    <w:rsid w:val="00FA3DCC"/>
    <w:rsid w:val="00FA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6A26AC-6F4F-4F2E-BADF-6FEEF2D32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2017-11-28T09:28:00Z</cp:lastPrinted>
  <dcterms:created xsi:type="dcterms:W3CDTF">2019-07-23T14:17:00Z</dcterms:created>
  <dcterms:modified xsi:type="dcterms:W3CDTF">2019-07-23T14:17:00Z</dcterms:modified>
</cp:coreProperties>
</file>