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3D3087" w:rsidRDefault="0025308F" w:rsidP="00E51D9B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Відбуло</w:t>
      </w:r>
      <w:r w:rsidR="00E07CE7">
        <w:rPr>
          <w:b/>
          <w:sz w:val="40"/>
          <w:szCs w:val="40"/>
        </w:rPr>
        <w:t xml:space="preserve">сь чергове засідання комісії з розгляду </w:t>
      </w:r>
    </w:p>
    <w:p w:rsidR="006039C0" w:rsidRDefault="00E07CE7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</w:t>
      </w:r>
      <w:r w:rsidR="0025308F">
        <w:rPr>
          <w:b/>
          <w:sz w:val="40"/>
          <w:szCs w:val="40"/>
        </w:rPr>
        <w:t xml:space="preserve">итань </w:t>
      </w:r>
      <w:r>
        <w:rPr>
          <w:b/>
          <w:sz w:val="40"/>
          <w:szCs w:val="40"/>
        </w:rPr>
        <w:t>нада</w:t>
      </w:r>
      <w:r w:rsidR="0025308F">
        <w:rPr>
          <w:b/>
          <w:sz w:val="40"/>
          <w:szCs w:val="40"/>
        </w:rPr>
        <w:t xml:space="preserve">ння </w:t>
      </w:r>
      <w:r>
        <w:rPr>
          <w:b/>
          <w:sz w:val="40"/>
          <w:szCs w:val="40"/>
        </w:rPr>
        <w:t>житлових субсидій населенню</w:t>
      </w:r>
      <w:bookmarkEnd w:id="0"/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627C39" w:rsidRDefault="00B42C56" w:rsidP="00D440CC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E07CE7">
        <w:rPr>
          <w:szCs w:val="28"/>
        </w:rPr>
        <w:t xml:space="preserve">На виконання п.7 Положення 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</w:t>
      </w:r>
      <w:r w:rsidR="00E51D9B">
        <w:rPr>
          <w:szCs w:val="28"/>
        </w:rPr>
        <w:t xml:space="preserve">пічного </w:t>
      </w:r>
      <w:r w:rsidR="00E07CE7">
        <w:rPr>
          <w:szCs w:val="28"/>
        </w:rPr>
        <w:t>побутового палива, затвердженого постановою Кабінету Міністрів України від 21.10.1995 р. № 848 із внесеними</w:t>
      </w:r>
      <w:r w:rsidR="005B06FA">
        <w:rPr>
          <w:szCs w:val="28"/>
        </w:rPr>
        <w:t xml:space="preserve"> змінами на черговому засіданні Комісії з розгляду питань надання житлових субсидій населенню</w:t>
      </w:r>
      <w:r w:rsidR="00E51D9B">
        <w:rPr>
          <w:szCs w:val="28"/>
        </w:rPr>
        <w:t>,</w:t>
      </w:r>
      <w:r w:rsidR="005B06FA">
        <w:rPr>
          <w:szCs w:val="28"/>
        </w:rPr>
        <w:t xml:space="preserve"> що відбулось 24 січня 2018р.</w:t>
      </w:r>
      <w:r w:rsidR="00B832CB">
        <w:rPr>
          <w:szCs w:val="28"/>
        </w:rPr>
        <w:t>, р</w:t>
      </w:r>
      <w:r w:rsidR="00F01C17">
        <w:rPr>
          <w:szCs w:val="28"/>
        </w:rPr>
        <w:t xml:space="preserve">озглянуто </w:t>
      </w:r>
      <w:r w:rsidR="00F01C17" w:rsidRPr="003D3087">
        <w:rPr>
          <w:szCs w:val="28"/>
        </w:rPr>
        <w:t>71</w:t>
      </w:r>
      <w:r w:rsidR="00F01C17" w:rsidRPr="00E51D9B">
        <w:rPr>
          <w:b/>
          <w:szCs w:val="28"/>
        </w:rPr>
        <w:t xml:space="preserve"> </w:t>
      </w:r>
      <w:r w:rsidR="00F01C17">
        <w:rPr>
          <w:szCs w:val="28"/>
        </w:rPr>
        <w:t xml:space="preserve">звернення  отримувачів субсидій щодо проведення перерахунку розміру субсидій в зв’язку з тим, що кількість фактично проживаючих зареєстрованих у  житловому приміщенні осіб є меншою, ніж кількість зареєстрованих, </w:t>
      </w:r>
      <w:r w:rsidR="00F01C17" w:rsidRPr="003D3087">
        <w:rPr>
          <w:szCs w:val="28"/>
        </w:rPr>
        <w:t xml:space="preserve">2 </w:t>
      </w:r>
      <w:r w:rsidR="00F01C17">
        <w:rPr>
          <w:szCs w:val="28"/>
        </w:rPr>
        <w:t>звернення</w:t>
      </w:r>
      <w:r w:rsidR="00E51D9B" w:rsidRPr="00E51D9B">
        <w:rPr>
          <w:szCs w:val="28"/>
        </w:rPr>
        <w:t xml:space="preserve"> </w:t>
      </w:r>
      <w:r w:rsidR="00F01C17">
        <w:rPr>
          <w:szCs w:val="28"/>
        </w:rPr>
        <w:t xml:space="preserve">- щодо призначення субсидій на орендоване житло. По результатам розгляду документів </w:t>
      </w:r>
      <w:r w:rsidR="00E51D9B">
        <w:rPr>
          <w:szCs w:val="28"/>
        </w:rPr>
        <w:t xml:space="preserve"> рішення комісії</w:t>
      </w:r>
      <w:r w:rsidR="00E07CE7">
        <w:rPr>
          <w:szCs w:val="28"/>
        </w:rPr>
        <w:t xml:space="preserve"> </w:t>
      </w:r>
      <w:r w:rsidR="00E51D9B">
        <w:rPr>
          <w:szCs w:val="28"/>
        </w:rPr>
        <w:t xml:space="preserve"> прийнято на користь заявників.</w:t>
      </w:r>
    </w:p>
    <w:p w:rsidR="00E51D9B" w:rsidRPr="00E51D9B" w:rsidRDefault="00E51D9B" w:rsidP="00D440CC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  <w:lang w:val="ru-RU"/>
        </w:rPr>
      </w:pPr>
      <w:r>
        <w:rPr>
          <w:szCs w:val="28"/>
        </w:rPr>
        <w:t xml:space="preserve">     </w:t>
      </w:r>
      <w:r w:rsidR="00D440CC">
        <w:rPr>
          <w:szCs w:val="28"/>
        </w:rPr>
        <w:t xml:space="preserve">    </w:t>
      </w:r>
      <w:r>
        <w:rPr>
          <w:szCs w:val="28"/>
        </w:rPr>
        <w:t>Крім того, оскільки Комісія уповноважена розглядати питання призначення (продовження виплати ) малозабезпеченим сім</w:t>
      </w:r>
      <w:r w:rsidRPr="00E51D9B">
        <w:rPr>
          <w:szCs w:val="28"/>
          <w:lang w:val="ru-RU"/>
        </w:rPr>
        <w:t>’</w:t>
      </w:r>
      <w:r>
        <w:rPr>
          <w:szCs w:val="28"/>
        </w:rPr>
        <w:t xml:space="preserve">ям у випадках, передбачених чинним законодавством, </w:t>
      </w:r>
      <w:r w:rsidRPr="003D3087">
        <w:rPr>
          <w:szCs w:val="28"/>
        </w:rPr>
        <w:t>3</w:t>
      </w:r>
      <w:r>
        <w:rPr>
          <w:szCs w:val="28"/>
        </w:rPr>
        <w:t xml:space="preserve"> малозабезпеченим  сім</w:t>
      </w:r>
      <w:r w:rsidRPr="00E51D9B">
        <w:rPr>
          <w:szCs w:val="28"/>
          <w:lang w:val="ru-RU"/>
        </w:rPr>
        <w:t>’</w:t>
      </w:r>
      <w:r>
        <w:rPr>
          <w:szCs w:val="28"/>
        </w:rPr>
        <w:t>ям  соціальну  виплату  продовжено  терміном  на  6 місяців.</w:t>
      </w:r>
    </w:p>
    <w:p w:rsidR="00BA31D6" w:rsidRPr="005B06FA" w:rsidRDefault="00BA31D6" w:rsidP="00627C39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Pr="005B06FA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41377"/>
    <w:rsid w:val="00D440CC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158A7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CE775-9975-48E0-83A7-5D4A6293B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2018-01-26T10:24:00Z</cp:lastPrinted>
  <dcterms:created xsi:type="dcterms:W3CDTF">2018-01-29T14:12:00Z</dcterms:created>
  <dcterms:modified xsi:type="dcterms:W3CDTF">2018-01-29T14:12:00Z</dcterms:modified>
</cp:coreProperties>
</file>