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927" w:rsidRDefault="00176927" w:rsidP="00176927">
      <w:pPr>
        <w:jc w:val="center"/>
        <w:rPr>
          <w:b/>
          <w:sz w:val="40"/>
          <w:szCs w:val="40"/>
          <w:lang w:val="uk-UA"/>
        </w:rPr>
      </w:pPr>
      <w:bookmarkStart w:id="0" w:name="_GoBack"/>
      <w:bookmarkEnd w:id="0"/>
      <w:r w:rsidRPr="00176927">
        <w:rPr>
          <w:b/>
          <w:sz w:val="40"/>
          <w:szCs w:val="40"/>
          <w:lang w:val="uk-UA"/>
        </w:rPr>
        <w:t xml:space="preserve">Обмеження права на субсидію через </w:t>
      </w:r>
    </w:p>
    <w:p w:rsidR="00176927" w:rsidRDefault="00176927" w:rsidP="00A77F24">
      <w:pPr>
        <w:jc w:val="center"/>
        <w:rPr>
          <w:b/>
          <w:sz w:val="40"/>
          <w:szCs w:val="40"/>
          <w:lang w:val="uk-UA"/>
        </w:rPr>
      </w:pPr>
      <w:r w:rsidRPr="00176927">
        <w:rPr>
          <w:b/>
          <w:sz w:val="40"/>
          <w:szCs w:val="40"/>
          <w:lang w:val="uk-UA"/>
        </w:rPr>
        <w:t>володіння транспортними засобами.</w:t>
      </w:r>
    </w:p>
    <w:p w:rsidR="00A77F24" w:rsidRDefault="00A77F24" w:rsidP="00A77F24">
      <w:pPr>
        <w:jc w:val="center"/>
        <w:rPr>
          <w:b/>
          <w:sz w:val="40"/>
          <w:szCs w:val="40"/>
          <w:lang w:val="uk-UA"/>
        </w:rPr>
      </w:pPr>
    </w:p>
    <w:p w:rsidR="00176927" w:rsidRDefault="00176927" w:rsidP="00A77F24">
      <w:pPr>
        <w:ind w:firstLine="709"/>
        <w:jc w:val="both"/>
        <w:rPr>
          <w:sz w:val="26"/>
          <w:szCs w:val="26"/>
          <w:lang w:val="en-US"/>
        </w:rPr>
      </w:pPr>
      <w:r w:rsidRPr="00A77F24">
        <w:rPr>
          <w:sz w:val="26"/>
          <w:szCs w:val="26"/>
          <w:lang w:val="uk-UA"/>
        </w:rPr>
        <w:t>Відповідно до пункту 2 пункту 6 Положення житлова субсидія не призначається (в тому числі на наступний період), якщо будь-хто із складу домогосподарства або член сім’ї особи із складу домогосподарства має у своєму володінні транспортний засіб, що підлягає державній реєстрації і з дати випуску якого минуло менше п’</w:t>
      </w:r>
      <w:r w:rsidR="001763A9" w:rsidRPr="00A77F24">
        <w:rPr>
          <w:sz w:val="26"/>
          <w:szCs w:val="26"/>
          <w:lang w:val="uk-UA"/>
        </w:rPr>
        <w:t>яти років (</w:t>
      </w:r>
      <w:r w:rsidRPr="00A77F24">
        <w:rPr>
          <w:sz w:val="26"/>
          <w:szCs w:val="26"/>
          <w:lang w:val="uk-UA"/>
        </w:rPr>
        <w:t xml:space="preserve">крім </w:t>
      </w:r>
      <w:r w:rsidR="001763A9" w:rsidRPr="00A77F24">
        <w:rPr>
          <w:sz w:val="26"/>
          <w:szCs w:val="26"/>
          <w:lang w:val="uk-UA"/>
        </w:rPr>
        <w:t>мопеда).</w:t>
      </w:r>
    </w:p>
    <w:p w:rsidR="00EF3A74" w:rsidRPr="00EF3A74" w:rsidRDefault="00EF3A74" w:rsidP="00EF3A74">
      <w:pPr>
        <w:ind w:firstLine="709"/>
        <w:jc w:val="both"/>
        <w:rPr>
          <w:sz w:val="26"/>
          <w:szCs w:val="26"/>
          <w:lang w:val="en-US"/>
        </w:rPr>
      </w:pPr>
      <w:r w:rsidRPr="00A77F24">
        <w:rPr>
          <w:sz w:val="26"/>
          <w:szCs w:val="26"/>
          <w:lang w:val="uk-UA"/>
        </w:rPr>
        <w:t>Відповідно до ст. 34 Закону України  «Про дорожній рух» від 30.06.1993 № 3353-</w:t>
      </w:r>
      <w:r w:rsidRPr="00A77F24">
        <w:rPr>
          <w:sz w:val="26"/>
          <w:szCs w:val="26"/>
          <w:lang w:val="en-US"/>
        </w:rPr>
        <w:t>XII</w:t>
      </w:r>
      <w:r w:rsidRPr="00A77F24">
        <w:rPr>
          <w:sz w:val="26"/>
          <w:szCs w:val="26"/>
          <w:lang w:val="uk-UA"/>
        </w:rPr>
        <w:t xml:space="preserve"> державній реєстрації та обліку 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підлягово</w:t>
      </w:r>
      <w:proofErr w:type="spellEnd"/>
      <w:r>
        <w:rPr>
          <w:sz w:val="26"/>
          <w:szCs w:val="26"/>
          <w:lang w:val="uk-UA"/>
        </w:rPr>
        <w:t xml:space="preserve"> призначені</w:t>
      </w:r>
      <w:r w:rsidRPr="00A77F24">
        <w:rPr>
          <w:sz w:val="26"/>
          <w:szCs w:val="26"/>
          <w:lang w:val="uk-UA"/>
        </w:rPr>
        <w:t xml:space="preserve"> для експлуатації на </w:t>
      </w:r>
      <w:proofErr w:type="spellStart"/>
      <w:r w:rsidRPr="00A77F24">
        <w:rPr>
          <w:sz w:val="26"/>
          <w:szCs w:val="26"/>
          <w:lang w:val="uk-UA"/>
        </w:rPr>
        <w:t>вулично</w:t>
      </w:r>
      <w:proofErr w:type="spellEnd"/>
      <w:r w:rsidRPr="00A77F24">
        <w:rPr>
          <w:sz w:val="26"/>
          <w:szCs w:val="26"/>
          <w:lang w:val="uk-UA"/>
        </w:rPr>
        <w:t xml:space="preserve"> – дорожній мережі земельного користування транспортні засоби усіх типів: автомобілі, автобуси, мотоцикли всіх типів, марок і моделей, самохідні машини, причепи та напівпричепи до них, мотоколяски, інші прирівняні до них транспортні засоби, що використовуються на автомобільних дорогах</w:t>
      </w:r>
      <w:r>
        <w:rPr>
          <w:sz w:val="26"/>
          <w:szCs w:val="26"/>
          <w:lang w:val="uk-UA"/>
        </w:rPr>
        <w:t xml:space="preserve"> державного значення.</w:t>
      </w:r>
    </w:p>
    <w:p w:rsidR="001763A9" w:rsidRPr="00EF3A74" w:rsidRDefault="00EF3A74" w:rsidP="00A77F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 </w:t>
      </w:r>
      <w:r w:rsidR="001763A9" w:rsidRPr="00A77F24">
        <w:rPr>
          <w:sz w:val="26"/>
          <w:szCs w:val="26"/>
          <w:lang w:val="uk-UA"/>
        </w:rPr>
        <w:t>При цьому не враховуються транспортні засоби, отримані безкоштовно чи придбані на пільгових умовах через структурні підрозділи з питань соціального захисту населення, у тому числі за рахунок грошової до</w:t>
      </w:r>
      <w:r>
        <w:rPr>
          <w:sz w:val="26"/>
          <w:szCs w:val="26"/>
          <w:lang w:val="uk-UA"/>
        </w:rPr>
        <w:t>помоги на придбання автомобіля.</w:t>
      </w:r>
    </w:p>
    <w:p w:rsidR="001763A9" w:rsidRPr="00A77F24" w:rsidRDefault="001763A9" w:rsidP="00A77F24">
      <w:pPr>
        <w:ind w:firstLine="709"/>
        <w:jc w:val="both"/>
        <w:rPr>
          <w:sz w:val="26"/>
          <w:szCs w:val="26"/>
          <w:lang w:val="uk-UA"/>
        </w:rPr>
      </w:pPr>
      <w:r w:rsidRPr="00A77F24">
        <w:rPr>
          <w:sz w:val="26"/>
          <w:szCs w:val="26"/>
          <w:lang w:val="uk-UA"/>
        </w:rPr>
        <w:t>Наявність (від</w:t>
      </w:r>
      <w:r w:rsidR="00D42557" w:rsidRPr="00A77F24">
        <w:rPr>
          <w:sz w:val="26"/>
          <w:szCs w:val="26"/>
          <w:lang w:val="uk-UA"/>
        </w:rPr>
        <w:t xml:space="preserve">сутність) у власності або володінні транспортних засобів зазначається у </w:t>
      </w:r>
      <w:r w:rsidR="00007EAE" w:rsidRPr="00A77F24">
        <w:rPr>
          <w:sz w:val="26"/>
          <w:szCs w:val="26"/>
          <w:lang w:val="uk-UA"/>
        </w:rPr>
        <w:t>декларації про доходи і витрати осіб, які звернулися за призначенням житлової субсидії.</w:t>
      </w:r>
    </w:p>
    <w:p w:rsidR="00007EAE" w:rsidRPr="00A77F24" w:rsidRDefault="00007EAE" w:rsidP="00A77F24">
      <w:pPr>
        <w:ind w:firstLine="709"/>
        <w:jc w:val="both"/>
        <w:rPr>
          <w:sz w:val="26"/>
          <w:szCs w:val="26"/>
          <w:lang w:val="uk-UA"/>
        </w:rPr>
      </w:pPr>
      <w:r w:rsidRPr="00A77F24">
        <w:rPr>
          <w:sz w:val="26"/>
          <w:szCs w:val="26"/>
          <w:lang w:val="uk-UA"/>
        </w:rPr>
        <w:t>Відповідно до ст. ст. 397-398 Цивільного кодексу України право володіння виникає на підставі договору з власником або особою, якій майно було</w:t>
      </w:r>
      <w:r w:rsidR="00C6437F" w:rsidRPr="00A77F24">
        <w:rPr>
          <w:sz w:val="26"/>
          <w:szCs w:val="26"/>
          <w:lang w:val="uk-UA"/>
        </w:rPr>
        <w:t xml:space="preserve"> передане власником, а також  на</w:t>
      </w:r>
      <w:r w:rsidRPr="00A77F24">
        <w:rPr>
          <w:sz w:val="26"/>
          <w:szCs w:val="26"/>
          <w:lang w:val="uk-UA"/>
        </w:rPr>
        <w:t xml:space="preserve"> інших підставах, встановлених законом</w:t>
      </w:r>
      <w:r w:rsidR="00E433D9" w:rsidRPr="00A77F24">
        <w:rPr>
          <w:sz w:val="26"/>
          <w:szCs w:val="26"/>
          <w:lang w:val="uk-UA"/>
        </w:rPr>
        <w:t>.</w:t>
      </w:r>
    </w:p>
    <w:p w:rsidR="00E433D9" w:rsidRPr="00A77F24" w:rsidRDefault="00EF3A74" w:rsidP="00A77F24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Володільцем </w:t>
      </w:r>
      <w:r w:rsidRPr="00EF3A74">
        <w:rPr>
          <w:sz w:val="26"/>
          <w:szCs w:val="26"/>
        </w:rPr>
        <w:t xml:space="preserve"> </w:t>
      </w:r>
      <w:r w:rsidR="00E433D9" w:rsidRPr="00A77F24">
        <w:rPr>
          <w:sz w:val="26"/>
          <w:szCs w:val="26"/>
          <w:lang w:val="uk-UA"/>
        </w:rPr>
        <w:t>чужого майна є особа, яка фактично тримає його у себе.</w:t>
      </w:r>
    </w:p>
    <w:p w:rsidR="00E433D9" w:rsidRPr="00A77F24" w:rsidRDefault="00E433D9" w:rsidP="00A77F24">
      <w:pPr>
        <w:ind w:firstLine="709"/>
        <w:jc w:val="both"/>
        <w:rPr>
          <w:sz w:val="26"/>
          <w:szCs w:val="26"/>
          <w:lang w:val="uk-UA"/>
        </w:rPr>
      </w:pPr>
      <w:r w:rsidRPr="00A77F24">
        <w:rPr>
          <w:sz w:val="26"/>
          <w:szCs w:val="26"/>
          <w:lang w:val="uk-UA"/>
        </w:rPr>
        <w:t xml:space="preserve">Генеральне доручення на автомобіль (транспортний засіб) – це документ, що видається власником </w:t>
      </w:r>
      <w:r w:rsidR="001114F1" w:rsidRPr="00A77F24">
        <w:rPr>
          <w:sz w:val="26"/>
          <w:szCs w:val="26"/>
          <w:lang w:val="uk-UA"/>
        </w:rPr>
        <w:t>іншій особі, яка в результаті отримує такі правомочності: керувати,експлуатувати, володіти, розпоряджатись, проводити реєстрацію, тощо.</w:t>
      </w:r>
    </w:p>
    <w:p w:rsidR="001114F1" w:rsidRPr="00A77F24" w:rsidRDefault="001114F1" w:rsidP="00A77F24">
      <w:pPr>
        <w:ind w:firstLine="709"/>
        <w:jc w:val="both"/>
        <w:rPr>
          <w:sz w:val="26"/>
          <w:szCs w:val="26"/>
          <w:lang w:val="uk-UA"/>
        </w:rPr>
      </w:pPr>
      <w:r w:rsidRPr="00A77F24">
        <w:rPr>
          <w:sz w:val="26"/>
          <w:szCs w:val="26"/>
          <w:lang w:val="uk-UA"/>
        </w:rPr>
        <w:t xml:space="preserve">Виходячи з вищевикладеного, якщо у членів домогосподарства заявника, який звертається за призначенням субсидії або безпосередньо в нього є автомобіль, менше </w:t>
      </w:r>
      <w:proofErr w:type="spellStart"/>
      <w:r w:rsidRPr="00A77F24">
        <w:rPr>
          <w:sz w:val="26"/>
          <w:szCs w:val="26"/>
        </w:rPr>
        <w:t>п</w:t>
      </w:r>
      <w:proofErr w:type="spellEnd"/>
      <w:r w:rsidRPr="00A77F24">
        <w:rPr>
          <w:sz w:val="26"/>
          <w:szCs w:val="26"/>
        </w:rPr>
        <w:t>’</w:t>
      </w:r>
      <w:r w:rsidRPr="00A77F24">
        <w:rPr>
          <w:sz w:val="26"/>
          <w:szCs w:val="26"/>
          <w:lang w:val="uk-UA"/>
        </w:rPr>
        <w:t>ять років, яким користуються за генеральним дорученням, права на субсидію на загальних умовах така родина немає.</w:t>
      </w:r>
    </w:p>
    <w:p w:rsidR="001114F1" w:rsidRPr="00A77F24" w:rsidRDefault="001114F1" w:rsidP="00A77F24">
      <w:pPr>
        <w:ind w:firstLine="709"/>
        <w:jc w:val="both"/>
        <w:rPr>
          <w:sz w:val="26"/>
          <w:szCs w:val="26"/>
          <w:lang w:val="uk-UA"/>
        </w:rPr>
      </w:pPr>
      <w:r w:rsidRPr="00A77F24">
        <w:rPr>
          <w:sz w:val="26"/>
          <w:szCs w:val="26"/>
          <w:lang w:val="uk-UA"/>
        </w:rPr>
        <w:t>П</w:t>
      </w:r>
      <w:r w:rsidRPr="00A77F24">
        <w:rPr>
          <w:sz w:val="26"/>
          <w:szCs w:val="26"/>
        </w:rPr>
        <w:t>’</w:t>
      </w:r>
      <w:proofErr w:type="spellStart"/>
      <w:r w:rsidRPr="00A77F24">
        <w:rPr>
          <w:sz w:val="26"/>
          <w:szCs w:val="26"/>
          <w:lang w:val="uk-UA"/>
        </w:rPr>
        <w:t>ятирічний</w:t>
      </w:r>
      <w:proofErr w:type="spellEnd"/>
      <w:r w:rsidRPr="00A77F24">
        <w:rPr>
          <w:sz w:val="26"/>
          <w:szCs w:val="26"/>
          <w:lang w:val="uk-UA"/>
        </w:rPr>
        <w:t xml:space="preserve"> термін випуску </w:t>
      </w:r>
      <w:r w:rsidR="004C45A5" w:rsidRPr="00A77F24">
        <w:rPr>
          <w:sz w:val="26"/>
          <w:szCs w:val="26"/>
          <w:lang w:val="uk-UA"/>
        </w:rPr>
        <w:t>автомобіля розраховується з року випуску, вказаного у технічному паспорті. Зокрема, субсидія в поточному році не призначається на загальних підставах у разі, якщо у власності або володінні особи зі складу домогосподарства ( або члена сім’ї особи із складу домогосподарства) є транспортний засіб, датою випуску якого є 2013 рік або один з наступних за них років.</w:t>
      </w:r>
    </w:p>
    <w:p w:rsidR="00A77F24" w:rsidRPr="00A77F24" w:rsidRDefault="00A77F24" w:rsidP="00A77F24">
      <w:pPr>
        <w:ind w:firstLine="709"/>
        <w:jc w:val="both"/>
        <w:rPr>
          <w:sz w:val="26"/>
          <w:szCs w:val="26"/>
          <w:lang w:val="uk-UA"/>
        </w:rPr>
      </w:pPr>
    </w:p>
    <w:p w:rsidR="00A77F24" w:rsidRPr="00A77F24" w:rsidRDefault="00A77F24" w:rsidP="00A77F24">
      <w:pPr>
        <w:pStyle w:val="2"/>
        <w:rPr>
          <w:b/>
          <w:sz w:val="26"/>
          <w:szCs w:val="26"/>
        </w:rPr>
      </w:pPr>
      <w:r w:rsidRPr="00A77F24">
        <w:rPr>
          <w:b/>
          <w:sz w:val="26"/>
          <w:szCs w:val="26"/>
        </w:rPr>
        <w:t>Заступник д</w:t>
      </w:r>
      <w:proofErr w:type="spellStart"/>
      <w:r w:rsidRPr="00A77F24">
        <w:rPr>
          <w:b/>
          <w:sz w:val="26"/>
          <w:szCs w:val="26"/>
          <w:lang w:val="ru-RU"/>
        </w:rPr>
        <w:t>иректора</w:t>
      </w:r>
      <w:proofErr w:type="spellEnd"/>
      <w:r w:rsidRPr="00A77F24">
        <w:rPr>
          <w:b/>
          <w:sz w:val="26"/>
          <w:szCs w:val="26"/>
        </w:rPr>
        <w:t xml:space="preserve">  департаменту   праці </w:t>
      </w:r>
    </w:p>
    <w:p w:rsidR="00A77F24" w:rsidRPr="00A77F24" w:rsidRDefault="00A77F24" w:rsidP="00A77F24">
      <w:pPr>
        <w:pStyle w:val="2"/>
        <w:rPr>
          <w:b/>
          <w:sz w:val="26"/>
          <w:szCs w:val="26"/>
        </w:rPr>
      </w:pPr>
      <w:r w:rsidRPr="00A77F24">
        <w:rPr>
          <w:b/>
          <w:sz w:val="26"/>
          <w:szCs w:val="26"/>
        </w:rPr>
        <w:t xml:space="preserve">та соціального захисту населення </w:t>
      </w:r>
    </w:p>
    <w:p w:rsidR="00A77F24" w:rsidRPr="00A77F24" w:rsidRDefault="00A77F24" w:rsidP="00A77F24">
      <w:pPr>
        <w:pStyle w:val="2"/>
        <w:rPr>
          <w:b/>
          <w:sz w:val="26"/>
          <w:szCs w:val="26"/>
          <w:lang w:val="ru-RU"/>
        </w:rPr>
      </w:pPr>
      <w:r w:rsidRPr="00A77F24">
        <w:rPr>
          <w:b/>
          <w:sz w:val="26"/>
          <w:szCs w:val="26"/>
        </w:rPr>
        <w:t xml:space="preserve">міської ради                                                                                        </w:t>
      </w:r>
      <w:r w:rsidRPr="00A77F24">
        <w:rPr>
          <w:b/>
          <w:sz w:val="26"/>
          <w:szCs w:val="26"/>
          <w:lang w:val="ru-RU"/>
        </w:rPr>
        <w:t>В</w:t>
      </w:r>
      <w:r w:rsidRPr="00A77F24">
        <w:rPr>
          <w:b/>
          <w:sz w:val="26"/>
          <w:szCs w:val="26"/>
        </w:rPr>
        <w:t>. Гаєвська</w:t>
      </w:r>
    </w:p>
    <w:sectPr w:rsidR="00A77F24" w:rsidRPr="00A77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927"/>
    <w:rsid w:val="00007EAE"/>
    <w:rsid w:val="001114F1"/>
    <w:rsid w:val="001763A9"/>
    <w:rsid w:val="00176927"/>
    <w:rsid w:val="002035E2"/>
    <w:rsid w:val="00213C2D"/>
    <w:rsid w:val="00287993"/>
    <w:rsid w:val="004C45A5"/>
    <w:rsid w:val="00736B27"/>
    <w:rsid w:val="00A77F24"/>
    <w:rsid w:val="00C6437F"/>
    <w:rsid w:val="00D42557"/>
    <w:rsid w:val="00E433D9"/>
    <w:rsid w:val="00EF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A176BE-03D6-43D1-8FDC-F0DBAD7A9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link w:val="20"/>
    <w:rsid w:val="00A77F24"/>
    <w:pPr>
      <w:jc w:val="both"/>
    </w:pPr>
    <w:rPr>
      <w:sz w:val="28"/>
      <w:lang w:val="uk-UA" w:eastAsia="x-none"/>
    </w:rPr>
  </w:style>
  <w:style w:type="character" w:customStyle="1" w:styleId="20">
    <w:name w:val="Основной текст 2 Знак"/>
    <w:link w:val="2"/>
    <w:rsid w:val="00A77F24"/>
    <w:rPr>
      <w:sz w:val="28"/>
      <w:szCs w:val="24"/>
      <w:lang w:val="uk-UA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2018-07-18T07:28:00Z</cp:lastPrinted>
  <dcterms:created xsi:type="dcterms:W3CDTF">2018-07-18T13:10:00Z</dcterms:created>
  <dcterms:modified xsi:type="dcterms:W3CDTF">2018-07-18T13:10:00Z</dcterms:modified>
</cp:coreProperties>
</file>