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0E2E55" w:rsidRPr="000F3C97" w:rsidRDefault="00E04FAE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Відбулось  чергове  засідання  Комісії  з  розгляду  питань надання  житлових  субсидій  населенню  та  призначення  державної  соціальної  допомоги  малозабезпеченим  </w:t>
      </w:r>
      <w:r w:rsidRPr="000F3C97">
        <w:rPr>
          <w:b/>
          <w:sz w:val="28"/>
          <w:szCs w:val="28"/>
          <w:lang w:val="uk-UA"/>
        </w:rPr>
        <w:t>сім</w:t>
      </w:r>
      <w:r w:rsidR="000F3C97" w:rsidRPr="000F3C97">
        <w:rPr>
          <w:b/>
          <w:sz w:val="28"/>
          <w:szCs w:val="28"/>
          <w:lang w:val="uk-UA"/>
        </w:rPr>
        <w:t>’ям.</w:t>
      </w:r>
    </w:p>
    <w:bookmarkEnd w:id="0"/>
    <w:p w:rsidR="00CA1F1F" w:rsidRDefault="00CA1F1F" w:rsidP="009E5AA0">
      <w:pPr>
        <w:jc w:val="both"/>
        <w:rPr>
          <w:sz w:val="28"/>
          <w:szCs w:val="28"/>
          <w:lang w:val="uk-UA"/>
        </w:rPr>
      </w:pPr>
    </w:p>
    <w:p w:rsidR="000F3C97" w:rsidRDefault="000F3C97" w:rsidP="009E5AA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Днями  відбулось  чергове  засідання  Комісії  </w:t>
      </w:r>
      <w:r w:rsidRPr="000F3C97">
        <w:rPr>
          <w:sz w:val="28"/>
          <w:szCs w:val="28"/>
          <w:lang w:val="uk-UA"/>
        </w:rPr>
        <w:t>з  розгляду  питань надання  житлових  субсидій  населенню  та  призначення  державної  соціальної  допомоги  малозабезпеченим  сім’ям</w:t>
      </w:r>
      <w:r w:rsidR="00BE3B3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на  якому  розглянуто  102  заяви  з  відповідними  документами  на  предмет  призначення  субсидій  з  оплати  за  житлово-комунальні  послуги  та  державної  соціальної  допомоги  малозабезпеченим  сім</w:t>
      </w:r>
      <w:r w:rsidRPr="000F3C97"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>ям.</w:t>
      </w:r>
    </w:p>
    <w:p w:rsidR="007E1465" w:rsidRDefault="000F3C97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>Керуючись  вимогами  Положення  про  порядок  призначення  житлових  субсидій,  затвердженим  постановою  Кабінету  Міністрів  України  від  21  жовтня  1995р.  № 848 (в  редакції  постанови  Кабінету Міністрів  України  від  27  квітня  2018р.  № 328</w:t>
      </w:r>
      <w:r w:rsidR="007E1465">
        <w:rPr>
          <w:sz w:val="28"/>
          <w:szCs w:val="28"/>
          <w:lang w:val="uk-UA"/>
        </w:rPr>
        <w:t xml:space="preserve">)  </w:t>
      </w:r>
      <w:r>
        <w:rPr>
          <w:sz w:val="28"/>
          <w:szCs w:val="28"/>
          <w:lang w:val="uk-UA"/>
        </w:rPr>
        <w:t>за</w:t>
      </w:r>
      <w:r w:rsidR="007E1465">
        <w:rPr>
          <w:sz w:val="28"/>
          <w:szCs w:val="28"/>
          <w:lang w:val="uk-UA"/>
        </w:rPr>
        <w:t xml:space="preserve">  результатами  розгляду  документів,  поданих  заявникам</w:t>
      </w:r>
      <w:r w:rsidR="00BE3B35">
        <w:rPr>
          <w:sz w:val="28"/>
          <w:szCs w:val="28"/>
          <w:lang w:val="uk-UA"/>
        </w:rPr>
        <w:t>и</w:t>
      </w:r>
      <w:r w:rsidR="007E1465">
        <w:rPr>
          <w:sz w:val="28"/>
          <w:szCs w:val="28"/>
          <w:lang w:val="uk-UA"/>
        </w:rPr>
        <w:t xml:space="preserve">  рішенням  Комісії  надано  дозвіл  на  призначення  субсидії  75  домогосподарствам, 24 – відмовлено  за  безпідставністю.  Основною  причиною  відмови  є  відсутність  доходів  та  сплатии  єдиного  соціального  внеску  працездатних  членів  домогосподарства.</w:t>
      </w:r>
    </w:p>
    <w:p w:rsidR="007E1465" w:rsidRDefault="007E1465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Крім  того,  розглянуто  3  звернення  громадян  щодо  призначення  державної  соціальної  допомоги  як  малозабезпеченій  сім</w:t>
      </w:r>
      <w:r w:rsidR="000F3C97" w:rsidRPr="000F3C9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ї.  Рішенням  Комісії  зазначний  вид  допомоги  призначено  2  заявникам,  1- відмовлено в  зв</w:t>
      </w:r>
      <w:r w:rsidR="000F3C97" w:rsidRPr="000F3C9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  з  врахуванням  майнового   стану  сім</w:t>
      </w:r>
      <w:r w:rsidR="000F3C97" w:rsidRPr="000F3C9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ї.  </w:t>
      </w:r>
    </w:p>
    <w:p w:rsidR="007E1465" w:rsidRDefault="007E1465" w:rsidP="009E5AA0">
      <w:pPr>
        <w:jc w:val="both"/>
        <w:rPr>
          <w:sz w:val="28"/>
          <w:szCs w:val="28"/>
          <w:lang w:val="uk-UA"/>
        </w:rPr>
      </w:pPr>
    </w:p>
    <w:p w:rsidR="003C7527" w:rsidRDefault="003C7527" w:rsidP="003C7527">
      <w:pPr>
        <w:ind w:left="720"/>
        <w:jc w:val="both"/>
        <w:rPr>
          <w:sz w:val="28"/>
          <w:szCs w:val="28"/>
          <w:lang w:val="uk-UA"/>
        </w:rPr>
      </w:pPr>
    </w:p>
    <w:p w:rsidR="0034042D" w:rsidRDefault="0034042D" w:rsidP="0034042D">
      <w:pPr>
        <w:ind w:left="360"/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81F94"/>
    <w:multiLevelType w:val="hybridMultilevel"/>
    <w:tmpl w:val="22FA3732"/>
    <w:lvl w:ilvl="0" w:tplc="D64A56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F22CE"/>
    <w:multiLevelType w:val="hybridMultilevel"/>
    <w:tmpl w:val="C9346116"/>
    <w:lvl w:ilvl="0" w:tplc="14CEAA2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5D07"/>
    <w:rsid w:val="00067AA2"/>
    <w:rsid w:val="00076184"/>
    <w:rsid w:val="000A1BA1"/>
    <w:rsid w:val="000B0E42"/>
    <w:rsid w:val="000E2E55"/>
    <w:rsid w:val="000E6B5D"/>
    <w:rsid w:val="000F3C97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473C3"/>
    <w:rsid w:val="0025152B"/>
    <w:rsid w:val="002524A0"/>
    <w:rsid w:val="002538E8"/>
    <w:rsid w:val="002562F4"/>
    <w:rsid w:val="002949DF"/>
    <w:rsid w:val="002A3162"/>
    <w:rsid w:val="002A7E65"/>
    <w:rsid w:val="002F5C2E"/>
    <w:rsid w:val="00303D54"/>
    <w:rsid w:val="00311EDF"/>
    <w:rsid w:val="00324696"/>
    <w:rsid w:val="0034042D"/>
    <w:rsid w:val="00354037"/>
    <w:rsid w:val="00376DDB"/>
    <w:rsid w:val="00383527"/>
    <w:rsid w:val="0039401B"/>
    <w:rsid w:val="003B05F7"/>
    <w:rsid w:val="003B46E4"/>
    <w:rsid w:val="003C7527"/>
    <w:rsid w:val="003D49D5"/>
    <w:rsid w:val="003F11E4"/>
    <w:rsid w:val="003F615A"/>
    <w:rsid w:val="00440144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246A3"/>
    <w:rsid w:val="00536764"/>
    <w:rsid w:val="00545E76"/>
    <w:rsid w:val="00546F81"/>
    <w:rsid w:val="005633B4"/>
    <w:rsid w:val="00563FFB"/>
    <w:rsid w:val="005F409C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1465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65C86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E7850"/>
    <w:rsid w:val="00AF6671"/>
    <w:rsid w:val="00B04BD2"/>
    <w:rsid w:val="00B11310"/>
    <w:rsid w:val="00B3096F"/>
    <w:rsid w:val="00B371A8"/>
    <w:rsid w:val="00B62FED"/>
    <w:rsid w:val="00B822CD"/>
    <w:rsid w:val="00BA521F"/>
    <w:rsid w:val="00BB6C48"/>
    <w:rsid w:val="00BE1733"/>
    <w:rsid w:val="00BE2B52"/>
    <w:rsid w:val="00BE3B35"/>
    <w:rsid w:val="00BF1F34"/>
    <w:rsid w:val="00C07FC7"/>
    <w:rsid w:val="00C43802"/>
    <w:rsid w:val="00C55691"/>
    <w:rsid w:val="00C57F60"/>
    <w:rsid w:val="00C63CD8"/>
    <w:rsid w:val="00C6513D"/>
    <w:rsid w:val="00CA1F1F"/>
    <w:rsid w:val="00CB6453"/>
    <w:rsid w:val="00CF752D"/>
    <w:rsid w:val="00D37801"/>
    <w:rsid w:val="00D74B61"/>
    <w:rsid w:val="00D752BE"/>
    <w:rsid w:val="00D80276"/>
    <w:rsid w:val="00DB0D25"/>
    <w:rsid w:val="00DC0DBD"/>
    <w:rsid w:val="00DC7B05"/>
    <w:rsid w:val="00DD588E"/>
    <w:rsid w:val="00E04FAE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806EF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9906C-1A18-42B0-AD1F-92F9FAF51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2018-08-16T11:05:00Z</dcterms:created>
  <dcterms:modified xsi:type="dcterms:W3CDTF">2018-08-16T11:05:00Z</dcterms:modified>
</cp:coreProperties>
</file>