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88E" w:rsidRDefault="00DD588E" w:rsidP="009E5AA0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DD588E" w:rsidRDefault="00DD588E" w:rsidP="009E5AA0">
      <w:pPr>
        <w:jc w:val="center"/>
        <w:rPr>
          <w:b/>
          <w:sz w:val="28"/>
          <w:szCs w:val="28"/>
          <w:lang w:val="uk-UA"/>
        </w:rPr>
      </w:pPr>
    </w:p>
    <w:p w:rsidR="00DD588E" w:rsidRDefault="00DD588E" w:rsidP="009E5AA0">
      <w:pPr>
        <w:jc w:val="center"/>
        <w:rPr>
          <w:b/>
          <w:sz w:val="28"/>
          <w:szCs w:val="28"/>
          <w:lang w:val="uk-UA"/>
        </w:rPr>
      </w:pPr>
    </w:p>
    <w:p w:rsidR="00DD588E" w:rsidRDefault="00DD588E" w:rsidP="009E5AA0">
      <w:pPr>
        <w:jc w:val="center"/>
        <w:rPr>
          <w:b/>
          <w:sz w:val="28"/>
          <w:szCs w:val="28"/>
          <w:lang w:val="uk-UA"/>
        </w:rPr>
      </w:pPr>
    </w:p>
    <w:p w:rsidR="008F5642" w:rsidRDefault="00E04FAE" w:rsidP="009E5AA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Відбулось  чергове  засідання  Комісії  з </w:t>
      </w:r>
      <w:r w:rsidR="008F5642">
        <w:rPr>
          <w:b/>
          <w:sz w:val="28"/>
          <w:szCs w:val="28"/>
          <w:lang w:val="uk-UA"/>
        </w:rPr>
        <w:t xml:space="preserve">питань  призначення  (відновлення)  соціальних  виплат  внутрішньо  переміщеним  особам. </w:t>
      </w:r>
    </w:p>
    <w:p w:rsidR="008F5642" w:rsidRDefault="008F5642" w:rsidP="009E5AA0">
      <w:pPr>
        <w:jc w:val="center"/>
        <w:rPr>
          <w:b/>
          <w:sz w:val="28"/>
          <w:szCs w:val="28"/>
          <w:lang w:val="uk-UA"/>
        </w:rPr>
      </w:pPr>
    </w:p>
    <w:p w:rsidR="008F5642" w:rsidRDefault="008F5642" w:rsidP="009E5AA0">
      <w:pPr>
        <w:jc w:val="center"/>
        <w:rPr>
          <w:b/>
          <w:sz w:val="28"/>
          <w:szCs w:val="28"/>
          <w:lang w:val="uk-UA"/>
        </w:rPr>
      </w:pPr>
    </w:p>
    <w:p w:rsidR="008F5642" w:rsidRDefault="008F5642" w:rsidP="009E5A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12  вересня  2018 року  відбулось  чергове  засідання  Комісії  з  питань  призначення  (відновлення)  соціальних  виплат  внутрішньо  переміщеним  особам  при  виконавчому  комітеті  Чернівецької  міської  ради.  На  розгляд  Комісії  винесено  47  звернень  внутрішньо  переміщених  осіб  з  необхідними  документами  щодо  призначення  (продовження  виплати)  державних  соціальних  </w:t>
      </w:r>
      <w:proofErr w:type="spellStart"/>
      <w:r>
        <w:rPr>
          <w:sz w:val="28"/>
          <w:szCs w:val="28"/>
          <w:lang w:val="uk-UA"/>
        </w:rPr>
        <w:t>допомог</w:t>
      </w:r>
      <w:proofErr w:type="spellEnd"/>
      <w:r>
        <w:rPr>
          <w:sz w:val="28"/>
          <w:szCs w:val="28"/>
          <w:lang w:val="uk-UA"/>
        </w:rPr>
        <w:t xml:space="preserve">.  За  результатами  розгляду  документів  прийнято  рішення  на  користь  46  заявників, 1 заявнику  відмовлено </w:t>
      </w:r>
      <w:r w:rsidR="00327272">
        <w:rPr>
          <w:sz w:val="28"/>
          <w:szCs w:val="28"/>
          <w:lang w:val="uk-UA"/>
        </w:rPr>
        <w:t>в  продовженні  соціальної  виплати</w:t>
      </w:r>
      <w:r>
        <w:rPr>
          <w:sz w:val="28"/>
          <w:szCs w:val="28"/>
          <w:lang w:val="uk-UA"/>
        </w:rPr>
        <w:t xml:space="preserve"> в зв’язку  з  наявністю  у  власності  житлового  приміщення,  розташованого у  </w:t>
      </w:r>
      <w:proofErr w:type="spellStart"/>
      <w:r>
        <w:rPr>
          <w:sz w:val="28"/>
          <w:szCs w:val="28"/>
          <w:lang w:val="uk-UA"/>
        </w:rPr>
        <w:t>м.Чернівці</w:t>
      </w:r>
      <w:proofErr w:type="spellEnd"/>
      <w:r>
        <w:rPr>
          <w:sz w:val="28"/>
          <w:szCs w:val="28"/>
          <w:lang w:val="uk-UA"/>
        </w:rPr>
        <w:t>.</w:t>
      </w:r>
    </w:p>
    <w:p w:rsidR="00971468" w:rsidRDefault="008F5642" w:rsidP="009E5A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Крім  того,  прийнято  рішення  щодо поновлення  виплати  пенсій  4  внутрішньо  переміщеним  особам</w:t>
      </w:r>
      <w:r w:rsidR="00971468">
        <w:rPr>
          <w:sz w:val="28"/>
          <w:szCs w:val="28"/>
          <w:lang w:val="uk-UA"/>
        </w:rPr>
        <w:t xml:space="preserve">  за  поданням  Головного  управління  Пенсійного  фонду  України  в Чернівецькій  області.  За  поданням  Чернівецького  міського  відділення  фонду  соціального  страхування  України</w:t>
      </w:r>
      <w:r w:rsidR="00327272">
        <w:rPr>
          <w:sz w:val="28"/>
          <w:szCs w:val="28"/>
          <w:lang w:val="uk-UA"/>
        </w:rPr>
        <w:t>,</w:t>
      </w:r>
      <w:r w:rsidR="00971468">
        <w:rPr>
          <w:sz w:val="28"/>
          <w:szCs w:val="28"/>
          <w:lang w:val="uk-UA"/>
        </w:rPr>
        <w:t xml:space="preserve">  враховуючи  підтвердження  фактичного  місця  проживання  заявників</w:t>
      </w:r>
      <w:r w:rsidR="00327272">
        <w:rPr>
          <w:sz w:val="28"/>
          <w:szCs w:val="28"/>
          <w:lang w:val="uk-UA"/>
        </w:rPr>
        <w:t>,</w:t>
      </w:r>
      <w:r w:rsidR="00971468">
        <w:rPr>
          <w:sz w:val="28"/>
          <w:szCs w:val="28"/>
          <w:lang w:val="uk-UA"/>
        </w:rPr>
        <w:t xml:space="preserve">  Комісією  прийнято  рішення  про  продовження  щомісячної  страхової  виплати  дв</w:t>
      </w:r>
      <w:r w:rsidR="00327272">
        <w:rPr>
          <w:sz w:val="28"/>
          <w:szCs w:val="28"/>
          <w:lang w:val="uk-UA"/>
        </w:rPr>
        <w:t>у</w:t>
      </w:r>
      <w:r w:rsidR="00971468">
        <w:rPr>
          <w:sz w:val="28"/>
          <w:szCs w:val="28"/>
          <w:lang w:val="uk-UA"/>
        </w:rPr>
        <w:t>м  внутрішньо  переміщеним  особам.</w:t>
      </w:r>
    </w:p>
    <w:p w:rsidR="00971468" w:rsidRDefault="00971468" w:rsidP="009E5AA0">
      <w:pPr>
        <w:jc w:val="both"/>
        <w:rPr>
          <w:sz w:val="28"/>
          <w:szCs w:val="28"/>
          <w:lang w:val="uk-UA"/>
        </w:rPr>
      </w:pPr>
    </w:p>
    <w:p w:rsidR="00971468" w:rsidRDefault="00971468" w:rsidP="009E5AA0">
      <w:pPr>
        <w:jc w:val="both"/>
        <w:rPr>
          <w:sz w:val="28"/>
          <w:szCs w:val="28"/>
          <w:lang w:val="uk-UA"/>
        </w:rPr>
      </w:pPr>
    </w:p>
    <w:p w:rsidR="003C7527" w:rsidRDefault="003C7527" w:rsidP="003C7527">
      <w:pPr>
        <w:ind w:left="720"/>
        <w:jc w:val="both"/>
        <w:rPr>
          <w:sz w:val="28"/>
          <w:szCs w:val="28"/>
          <w:lang w:val="uk-UA"/>
        </w:rPr>
      </w:pPr>
    </w:p>
    <w:p w:rsidR="0034042D" w:rsidRDefault="0034042D" w:rsidP="0034042D">
      <w:pPr>
        <w:ind w:left="360"/>
        <w:jc w:val="both"/>
        <w:rPr>
          <w:sz w:val="28"/>
          <w:szCs w:val="28"/>
          <w:lang w:val="uk-UA"/>
        </w:rPr>
      </w:pPr>
    </w:p>
    <w:p w:rsidR="00F04621" w:rsidRDefault="00A1246F" w:rsidP="006829DA">
      <w:pPr>
        <w:ind w:left="93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7336C">
        <w:rPr>
          <w:sz w:val="28"/>
          <w:szCs w:val="28"/>
          <w:lang w:val="uk-UA"/>
        </w:rPr>
        <w:t xml:space="preserve">      </w:t>
      </w:r>
    </w:p>
    <w:p w:rsidR="005633B4" w:rsidRDefault="00D752BE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9C2881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p w:rsidR="009C2881" w:rsidRDefault="009C2881" w:rsidP="000E6B5D">
      <w:pPr>
        <w:jc w:val="both"/>
        <w:rPr>
          <w:b/>
          <w:sz w:val="28"/>
          <w:szCs w:val="28"/>
          <w:lang w:val="uk-UA"/>
        </w:rPr>
      </w:pPr>
    </w:p>
    <w:p w:rsidR="009C2881" w:rsidRDefault="009C2881" w:rsidP="000E6B5D">
      <w:pPr>
        <w:jc w:val="both"/>
        <w:rPr>
          <w:b/>
          <w:sz w:val="28"/>
          <w:szCs w:val="28"/>
          <w:lang w:val="uk-UA"/>
        </w:rPr>
      </w:pPr>
    </w:p>
    <w:p w:rsidR="009C2881" w:rsidRDefault="009C2881" w:rsidP="000E6B5D">
      <w:pPr>
        <w:jc w:val="both"/>
        <w:rPr>
          <w:b/>
          <w:sz w:val="28"/>
          <w:szCs w:val="28"/>
          <w:lang w:val="uk-UA"/>
        </w:rPr>
      </w:pPr>
    </w:p>
    <w:sectPr w:rsidR="009C28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B3E1A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28C92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C527B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4CE89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4277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267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D04E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EE2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9ECE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BAC9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214E20"/>
    <w:multiLevelType w:val="hybridMultilevel"/>
    <w:tmpl w:val="446C7498"/>
    <w:lvl w:ilvl="0" w:tplc="84264FC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342A5D74"/>
    <w:multiLevelType w:val="hybridMultilevel"/>
    <w:tmpl w:val="CFD23AE6"/>
    <w:lvl w:ilvl="0" w:tplc="C10C9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81F94"/>
    <w:multiLevelType w:val="hybridMultilevel"/>
    <w:tmpl w:val="22FA3732"/>
    <w:lvl w:ilvl="0" w:tplc="D64A56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FF22CE"/>
    <w:multiLevelType w:val="hybridMultilevel"/>
    <w:tmpl w:val="C9346116"/>
    <w:lvl w:ilvl="0" w:tplc="14CEAA24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B7388B"/>
    <w:multiLevelType w:val="hybridMultilevel"/>
    <w:tmpl w:val="1E3E7878"/>
    <w:lvl w:ilvl="0" w:tplc="8460C8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3F1A76"/>
    <w:multiLevelType w:val="hybridMultilevel"/>
    <w:tmpl w:val="41B08CAC"/>
    <w:lvl w:ilvl="0" w:tplc="2744BEB2">
      <w:numFmt w:val="bullet"/>
      <w:lvlText w:val="-"/>
      <w:lvlJc w:val="left"/>
      <w:pPr>
        <w:tabs>
          <w:tab w:val="num" w:pos="1320"/>
        </w:tabs>
        <w:ind w:left="1320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7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392F36"/>
    <w:multiLevelType w:val="hybridMultilevel"/>
    <w:tmpl w:val="A1C6A710"/>
    <w:lvl w:ilvl="0" w:tplc="4EE077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19"/>
  </w:num>
  <w:num w:numId="4">
    <w:abstractNumId w:val="17"/>
  </w:num>
  <w:num w:numId="5">
    <w:abstractNumId w:val="10"/>
  </w:num>
  <w:num w:numId="6">
    <w:abstractNumId w:val="15"/>
  </w:num>
  <w:num w:numId="7">
    <w:abstractNumId w:val="20"/>
  </w:num>
  <w:num w:numId="8">
    <w:abstractNumId w:val="12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6"/>
  </w:num>
  <w:num w:numId="20">
    <w:abstractNumId w:val="14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06911"/>
    <w:rsid w:val="00031EF0"/>
    <w:rsid w:val="00036FA1"/>
    <w:rsid w:val="00037966"/>
    <w:rsid w:val="00042709"/>
    <w:rsid w:val="00063474"/>
    <w:rsid w:val="00065D07"/>
    <w:rsid w:val="00067AA2"/>
    <w:rsid w:val="00076184"/>
    <w:rsid w:val="000A1BA1"/>
    <w:rsid w:val="000B0E42"/>
    <w:rsid w:val="000E2E55"/>
    <w:rsid w:val="000E6B5D"/>
    <w:rsid w:val="000F3C97"/>
    <w:rsid w:val="000F63E0"/>
    <w:rsid w:val="001057CE"/>
    <w:rsid w:val="00114246"/>
    <w:rsid w:val="0011527A"/>
    <w:rsid w:val="00116E6A"/>
    <w:rsid w:val="001232F4"/>
    <w:rsid w:val="0013343A"/>
    <w:rsid w:val="00135806"/>
    <w:rsid w:val="00150CC8"/>
    <w:rsid w:val="001738FD"/>
    <w:rsid w:val="00174F32"/>
    <w:rsid w:val="001854AB"/>
    <w:rsid w:val="00193202"/>
    <w:rsid w:val="001969BE"/>
    <w:rsid w:val="001979A7"/>
    <w:rsid w:val="001A01FA"/>
    <w:rsid w:val="001B21CF"/>
    <w:rsid w:val="001C6A72"/>
    <w:rsid w:val="001E5CF1"/>
    <w:rsid w:val="001F1F37"/>
    <w:rsid w:val="002134FD"/>
    <w:rsid w:val="00213C46"/>
    <w:rsid w:val="00226B6F"/>
    <w:rsid w:val="002450F9"/>
    <w:rsid w:val="00246DB2"/>
    <w:rsid w:val="002473C3"/>
    <w:rsid w:val="0025152B"/>
    <w:rsid w:val="002524A0"/>
    <w:rsid w:val="002538E8"/>
    <w:rsid w:val="002562F4"/>
    <w:rsid w:val="002949DF"/>
    <w:rsid w:val="002A3162"/>
    <w:rsid w:val="002A7E65"/>
    <w:rsid w:val="002F5C2E"/>
    <w:rsid w:val="00303D54"/>
    <w:rsid w:val="00311EDF"/>
    <w:rsid w:val="00324696"/>
    <w:rsid w:val="00327272"/>
    <w:rsid w:val="0034042D"/>
    <w:rsid w:val="00354037"/>
    <w:rsid w:val="00376DDB"/>
    <w:rsid w:val="00383527"/>
    <w:rsid w:val="0039401B"/>
    <w:rsid w:val="003B05F7"/>
    <w:rsid w:val="003B46E4"/>
    <w:rsid w:val="003C7527"/>
    <w:rsid w:val="003D49D5"/>
    <w:rsid w:val="003F11E4"/>
    <w:rsid w:val="003F615A"/>
    <w:rsid w:val="00440144"/>
    <w:rsid w:val="0047043F"/>
    <w:rsid w:val="00470F95"/>
    <w:rsid w:val="00486750"/>
    <w:rsid w:val="004A5939"/>
    <w:rsid w:val="004B6207"/>
    <w:rsid w:val="004C12C3"/>
    <w:rsid w:val="004E0C60"/>
    <w:rsid w:val="00517B2B"/>
    <w:rsid w:val="00517D51"/>
    <w:rsid w:val="005246A3"/>
    <w:rsid w:val="00536764"/>
    <w:rsid w:val="00545E76"/>
    <w:rsid w:val="00546F81"/>
    <w:rsid w:val="005633B4"/>
    <w:rsid w:val="00563FFB"/>
    <w:rsid w:val="005F409C"/>
    <w:rsid w:val="00653FEB"/>
    <w:rsid w:val="006829DA"/>
    <w:rsid w:val="006851EB"/>
    <w:rsid w:val="006954AB"/>
    <w:rsid w:val="006E02BF"/>
    <w:rsid w:val="0071125A"/>
    <w:rsid w:val="00736ACE"/>
    <w:rsid w:val="00755DD5"/>
    <w:rsid w:val="007664D3"/>
    <w:rsid w:val="0077497A"/>
    <w:rsid w:val="00777D5E"/>
    <w:rsid w:val="007C7ADB"/>
    <w:rsid w:val="007E1465"/>
    <w:rsid w:val="007E222C"/>
    <w:rsid w:val="007F08D7"/>
    <w:rsid w:val="007F58C9"/>
    <w:rsid w:val="0080431C"/>
    <w:rsid w:val="00806E21"/>
    <w:rsid w:val="00813104"/>
    <w:rsid w:val="0081447A"/>
    <w:rsid w:val="00822E8F"/>
    <w:rsid w:val="00826159"/>
    <w:rsid w:val="0086663B"/>
    <w:rsid w:val="0087336C"/>
    <w:rsid w:val="008747A2"/>
    <w:rsid w:val="00881BEE"/>
    <w:rsid w:val="008C69CE"/>
    <w:rsid w:val="008E0C0E"/>
    <w:rsid w:val="008F5642"/>
    <w:rsid w:val="00917286"/>
    <w:rsid w:val="009206F6"/>
    <w:rsid w:val="00923344"/>
    <w:rsid w:val="009300AB"/>
    <w:rsid w:val="00965C86"/>
    <w:rsid w:val="00971468"/>
    <w:rsid w:val="009A1B52"/>
    <w:rsid w:val="009A3D99"/>
    <w:rsid w:val="009B3B85"/>
    <w:rsid w:val="009B460E"/>
    <w:rsid w:val="009C228C"/>
    <w:rsid w:val="009C2881"/>
    <w:rsid w:val="009D3273"/>
    <w:rsid w:val="009E5AA0"/>
    <w:rsid w:val="009F1AB3"/>
    <w:rsid w:val="00A1246F"/>
    <w:rsid w:val="00A36E40"/>
    <w:rsid w:val="00A46DE2"/>
    <w:rsid w:val="00A87ED8"/>
    <w:rsid w:val="00AA6783"/>
    <w:rsid w:val="00AB1205"/>
    <w:rsid w:val="00AD6CC0"/>
    <w:rsid w:val="00AE7850"/>
    <w:rsid w:val="00AF6671"/>
    <w:rsid w:val="00B04BD2"/>
    <w:rsid w:val="00B11310"/>
    <w:rsid w:val="00B3096F"/>
    <w:rsid w:val="00B371A8"/>
    <w:rsid w:val="00B62FED"/>
    <w:rsid w:val="00B822CD"/>
    <w:rsid w:val="00BA521F"/>
    <w:rsid w:val="00BB6C48"/>
    <w:rsid w:val="00BD3B97"/>
    <w:rsid w:val="00BE1733"/>
    <w:rsid w:val="00BE2B52"/>
    <w:rsid w:val="00BE3B35"/>
    <w:rsid w:val="00BF1F34"/>
    <w:rsid w:val="00C07FC7"/>
    <w:rsid w:val="00C43802"/>
    <w:rsid w:val="00C55691"/>
    <w:rsid w:val="00C57F60"/>
    <w:rsid w:val="00C63CD8"/>
    <w:rsid w:val="00C6513D"/>
    <w:rsid w:val="00CA1F1F"/>
    <w:rsid w:val="00CB6453"/>
    <w:rsid w:val="00CF752D"/>
    <w:rsid w:val="00D37801"/>
    <w:rsid w:val="00D74B61"/>
    <w:rsid w:val="00D752BE"/>
    <w:rsid w:val="00D80276"/>
    <w:rsid w:val="00DB0D25"/>
    <w:rsid w:val="00DC0DBD"/>
    <w:rsid w:val="00DC7B05"/>
    <w:rsid w:val="00DD588E"/>
    <w:rsid w:val="00E04FAE"/>
    <w:rsid w:val="00E30CB3"/>
    <w:rsid w:val="00E42FEE"/>
    <w:rsid w:val="00E7065D"/>
    <w:rsid w:val="00E77B98"/>
    <w:rsid w:val="00EE739D"/>
    <w:rsid w:val="00EF3725"/>
    <w:rsid w:val="00F04621"/>
    <w:rsid w:val="00F11AD1"/>
    <w:rsid w:val="00F32E96"/>
    <w:rsid w:val="00F37C90"/>
    <w:rsid w:val="00F90143"/>
    <w:rsid w:val="00F95753"/>
    <w:rsid w:val="00FD459F"/>
    <w:rsid w:val="00FE5373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89C090-3049-4483-B9E0-9DBE88254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dcterms:created xsi:type="dcterms:W3CDTF">2018-09-14T08:32:00Z</dcterms:created>
  <dcterms:modified xsi:type="dcterms:W3CDTF">2018-09-14T08:32:00Z</dcterms:modified>
</cp:coreProperties>
</file>