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83517B" w:rsidRDefault="00100CFB" w:rsidP="000E6B5D">
      <w:pPr>
        <w:jc w:val="center"/>
        <w:rPr>
          <w:b/>
          <w:sz w:val="28"/>
          <w:szCs w:val="28"/>
          <w:lang w:val="uk-UA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en-US"/>
        </w:rPr>
      </w:pPr>
    </w:p>
    <w:p w:rsidR="00D6795B" w:rsidRDefault="00AD68B6" w:rsidP="00E543A8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Змінено  механізм  фінансування  державних  соціальних  виплат</w:t>
      </w:r>
      <w:bookmarkEnd w:id="0"/>
      <w:r w:rsidR="00D6795B">
        <w:rPr>
          <w:b/>
          <w:sz w:val="28"/>
          <w:szCs w:val="28"/>
          <w:lang w:val="uk-UA"/>
        </w:rPr>
        <w:t>.</w:t>
      </w:r>
    </w:p>
    <w:p w:rsidR="00015F97" w:rsidRDefault="00015F97" w:rsidP="00E543A8">
      <w:pPr>
        <w:jc w:val="center"/>
        <w:rPr>
          <w:b/>
          <w:sz w:val="28"/>
          <w:szCs w:val="28"/>
          <w:lang w:val="uk-UA"/>
        </w:rPr>
      </w:pPr>
    </w:p>
    <w:p w:rsidR="008605E1" w:rsidRDefault="00AD68B6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 1  січня 2020 року  Міністерство  соціальної  політики  отрима</w:t>
      </w:r>
      <w:r w:rsidR="004B035B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  від   Міністерства  фінансів  контроль  за  частиною   державних  соціальних  виплат  населенню і перетворило  їх   із  субвенцій  на  бюджетні  програми.  Зокрема  зміни  фінансування  поширюються  на  виплату  допомоги  на  дітей</w:t>
      </w:r>
      <w:r w:rsidR="004B035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сиріт  та  дітей,  позбавлених  батьківського  піклування,  малозабезпеченим  сім</w:t>
      </w:r>
      <w:r w:rsidRPr="00AD68B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ям,  при  народженні  дитини,  одиноким  матерям  та  інших  видів  допомог,  а  також  виплату  пільг  та  суб</w:t>
      </w:r>
      <w:r w:rsidR="004B035B">
        <w:rPr>
          <w:sz w:val="28"/>
          <w:szCs w:val="28"/>
          <w:lang w:val="uk-UA"/>
        </w:rPr>
        <w:t>сидій</w:t>
      </w:r>
      <w:r>
        <w:rPr>
          <w:sz w:val="28"/>
          <w:szCs w:val="28"/>
          <w:lang w:val="uk-UA"/>
        </w:rPr>
        <w:t xml:space="preserve">  на  житлово-</w:t>
      </w:r>
      <w:r w:rsidR="008605E1">
        <w:rPr>
          <w:sz w:val="28"/>
          <w:szCs w:val="28"/>
          <w:lang w:val="uk-UA"/>
        </w:rPr>
        <w:t>комунальної  послуги  та  прид</w:t>
      </w:r>
      <w:r>
        <w:rPr>
          <w:sz w:val="28"/>
          <w:szCs w:val="28"/>
          <w:lang w:val="uk-UA"/>
        </w:rPr>
        <w:t xml:space="preserve">бання  твердого  та  рідкого палива     </w:t>
      </w:r>
      <w:r w:rsidR="008605E1">
        <w:rPr>
          <w:sz w:val="28"/>
          <w:szCs w:val="28"/>
          <w:lang w:val="uk-UA"/>
        </w:rPr>
        <w:t>і  скрапленого  газу у  грошовій  формі.</w:t>
      </w:r>
    </w:p>
    <w:p w:rsidR="00AD68B6" w:rsidRDefault="008605E1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Метою  впровадження  зазначених  змін є  скорочення  шляху  проходження  коштів  з  державного  бюджету  до  отримувачів  соціальних  допомог,  пільг  та  субвенцій,  відповідно до  яких 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 xml:space="preserve">  зможе перерозподілити відповідні  видатки</w:t>
      </w:r>
      <w:r w:rsidR="004B035B">
        <w:rPr>
          <w:sz w:val="28"/>
          <w:szCs w:val="28"/>
          <w:lang w:val="uk-UA"/>
        </w:rPr>
        <w:t xml:space="preserve">  впродовж</w:t>
      </w:r>
      <w:r>
        <w:rPr>
          <w:sz w:val="28"/>
          <w:szCs w:val="28"/>
          <w:lang w:val="uk-UA"/>
        </w:rPr>
        <w:t xml:space="preserve">  1-3  дні</w:t>
      </w:r>
      <w:r w:rsidR="004B035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AD68B6">
        <w:rPr>
          <w:sz w:val="28"/>
          <w:szCs w:val="28"/>
          <w:lang w:val="uk-UA"/>
        </w:rPr>
        <w:t xml:space="preserve">  </w:t>
      </w:r>
      <w:r w:rsidR="00916B86" w:rsidRPr="00916B86">
        <w:rPr>
          <w:sz w:val="28"/>
          <w:szCs w:val="28"/>
          <w:lang w:val="uk-UA"/>
        </w:rPr>
        <w:t xml:space="preserve">     </w:t>
      </w:r>
      <w:r w:rsidR="00665FEC">
        <w:rPr>
          <w:sz w:val="28"/>
          <w:szCs w:val="28"/>
          <w:lang w:val="uk-UA"/>
        </w:rPr>
        <w:t xml:space="preserve">    </w:t>
      </w:r>
      <w:r w:rsidR="00D6795B">
        <w:rPr>
          <w:sz w:val="28"/>
          <w:szCs w:val="28"/>
          <w:lang w:val="uk-UA"/>
        </w:rPr>
        <w:t xml:space="preserve"> </w:t>
      </w:r>
    </w:p>
    <w:p w:rsidR="00C70590" w:rsidRDefault="00C70590" w:rsidP="00FA67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C70590" w:rsidRDefault="00C70590" w:rsidP="00FA6725">
      <w:pPr>
        <w:jc w:val="both"/>
        <w:rPr>
          <w:sz w:val="28"/>
          <w:szCs w:val="28"/>
          <w:lang w:val="uk-UA"/>
        </w:rPr>
      </w:pPr>
    </w:p>
    <w:p w:rsidR="00C70590" w:rsidRDefault="00C70590" w:rsidP="00FA6725">
      <w:pPr>
        <w:jc w:val="both"/>
        <w:rPr>
          <w:sz w:val="28"/>
          <w:szCs w:val="28"/>
          <w:lang w:val="uk-UA"/>
        </w:rPr>
      </w:pPr>
    </w:p>
    <w:p w:rsidR="00C70590" w:rsidRDefault="00C70590" w:rsidP="00FA6725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357EBA"/>
    <w:multiLevelType w:val="hybridMultilevel"/>
    <w:tmpl w:val="2C3EA20A"/>
    <w:lvl w:ilvl="0" w:tplc="ACEEA4D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EB60DE"/>
    <w:multiLevelType w:val="hybridMultilevel"/>
    <w:tmpl w:val="6952FBDC"/>
    <w:lvl w:ilvl="0" w:tplc="DA3A663C">
      <w:numFmt w:val="bullet"/>
      <w:lvlText w:val="-"/>
      <w:lvlJc w:val="left"/>
      <w:pPr>
        <w:tabs>
          <w:tab w:val="num" w:pos="990"/>
        </w:tabs>
        <w:ind w:left="99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50F"/>
    <w:rsid w:val="00010FA5"/>
    <w:rsid w:val="00015F97"/>
    <w:rsid w:val="00036FA1"/>
    <w:rsid w:val="00037966"/>
    <w:rsid w:val="00042709"/>
    <w:rsid w:val="0005028B"/>
    <w:rsid w:val="000612C4"/>
    <w:rsid w:val="00061331"/>
    <w:rsid w:val="00061F45"/>
    <w:rsid w:val="00063474"/>
    <w:rsid w:val="00081433"/>
    <w:rsid w:val="0008162E"/>
    <w:rsid w:val="000A389F"/>
    <w:rsid w:val="000B0E42"/>
    <w:rsid w:val="000C0296"/>
    <w:rsid w:val="000D3375"/>
    <w:rsid w:val="000D3ADF"/>
    <w:rsid w:val="000D5A39"/>
    <w:rsid w:val="000D6127"/>
    <w:rsid w:val="000E4A02"/>
    <w:rsid w:val="000E6B5D"/>
    <w:rsid w:val="000F02E0"/>
    <w:rsid w:val="000F63E0"/>
    <w:rsid w:val="00100CFB"/>
    <w:rsid w:val="00106305"/>
    <w:rsid w:val="00114FF6"/>
    <w:rsid w:val="0011527A"/>
    <w:rsid w:val="001232F4"/>
    <w:rsid w:val="001350EF"/>
    <w:rsid w:val="00135806"/>
    <w:rsid w:val="00165FA8"/>
    <w:rsid w:val="001737E3"/>
    <w:rsid w:val="00181E89"/>
    <w:rsid w:val="001854AB"/>
    <w:rsid w:val="00186F33"/>
    <w:rsid w:val="00190D83"/>
    <w:rsid w:val="00192403"/>
    <w:rsid w:val="00193202"/>
    <w:rsid w:val="001969BE"/>
    <w:rsid w:val="001B21CF"/>
    <w:rsid w:val="001C6A72"/>
    <w:rsid w:val="001E5CF1"/>
    <w:rsid w:val="001F4F13"/>
    <w:rsid w:val="0021138C"/>
    <w:rsid w:val="00226B6F"/>
    <w:rsid w:val="00230B3B"/>
    <w:rsid w:val="0024419E"/>
    <w:rsid w:val="002450F9"/>
    <w:rsid w:val="00246DB2"/>
    <w:rsid w:val="0025152B"/>
    <w:rsid w:val="002524A0"/>
    <w:rsid w:val="00252B09"/>
    <w:rsid w:val="002A3162"/>
    <w:rsid w:val="002A7E65"/>
    <w:rsid w:val="002C2A93"/>
    <w:rsid w:val="002C3A72"/>
    <w:rsid w:val="002D1F43"/>
    <w:rsid w:val="002E077D"/>
    <w:rsid w:val="002E2B39"/>
    <w:rsid w:val="00301F0A"/>
    <w:rsid w:val="00306DEA"/>
    <w:rsid w:val="00312E6E"/>
    <w:rsid w:val="00324696"/>
    <w:rsid w:val="00325461"/>
    <w:rsid w:val="00336F36"/>
    <w:rsid w:val="003560DE"/>
    <w:rsid w:val="00365144"/>
    <w:rsid w:val="00376DDB"/>
    <w:rsid w:val="003871FF"/>
    <w:rsid w:val="003B05F7"/>
    <w:rsid w:val="003B6A04"/>
    <w:rsid w:val="003C4AEA"/>
    <w:rsid w:val="003F11E4"/>
    <w:rsid w:val="003F28D7"/>
    <w:rsid w:val="003F615A"/>
    <w:rsid w:val="004054E7"/>
    <w:rsid w:val="00413EA8"/>
    <w:rsid w:val="00434199"/>
    <w:rsid w:val="00451AD9"/>
    <w:rsid w:val="0047043F"/>
    <w:rsid w:val="00470F95"/>
    <w:rsid w:val="00486750"/>
    <w:rsid w:val="004867C1"/>
    <w:rsid w:val="00487417"/>
    <w:rsid w:val="004A1239"/>
    <w:rsid w:val="004A5939"/>
    <w:rsid w:val="004A7AA5"/>
    <w:rsid w:val="004B035B"/>
    <w:rsid w:val="004B51C6"/>
    <w:rsid w:val="004B5D77"/>
    <w:rsid w:val="004B6207"/>
    <w:rsid w:val="004C12C3"/>
    <w:rsid w:val="004C3584"/>
    <w:rsid w:val="004F3F5D"/>
    <w:rsid w:val="004F7BA2"/>
    <w:rsid w:val="004F7F8F"/>
    <w:rsid w:val="0050442F"/>
    <w:rsid w:val="00514D11"/>
    <w:rsid w:val="00517B16"/>
    <w:rsid w:val="00517B2B"/>
    <w:rsid w:val="00534AD3"/>
    <w:rsid w:val="00546F81"/>
    <w:rsid w:val="00563FFB"/>
    <w:rsid w:val="005668FC"/>
    <w:rsid w:val="00572C69"/>
    <w:rsid w:val="00575A70"/>
    <w:rsid w:val="005805C9"/>
    <w:rsid w:val="00595370"/>
    <w:rsid w:val="005A2E81"/>
    <w:rsid w:val="005C24B6"/>
    <w:rsid w:val="005D0B53"/>
    <w:rsid w:val="00615C77"/>
    <w:rsid w:val="00645BEC"/>
    <w:rsid w:val="006474C1"/>
    <w:rsid w:val="00653FEB"/>
    <w:rsid w:val="006579B3"/>
    <w:rsid w:val="00663B23"/>
    <w:rsid w:val="00665FEC"/>
    <w:rsid w:val="00692A6B"/>
    <w:rsid w:val="006954AB"/>
    <w:rsid w:val="006A01E4"/>
    <w:rsid w:val="006A3771"/>
    <w:rsid w:val="006B77B3"/>
    <w:rsid w:val="006E1560"/>
    <w:rsid w:val="00703F75"/>
    <w:rsid w:val="0071125A"/>
    <w:rsid w:val="00736ACE"/>
    <w:rsid w:val="007436C2"/>
    <w:rsid w:val="0074720C"/>
    <w:rsid w:val="00753173"/>
    <w:rsid w:val="00756D74"/>
    <w:rsid w:val="0077497A"/>
    <w:rsid w:val="00777C0A"/>
    <w:rsid w:val="00777D5E"/>
    <w:rsid w:val="00783F60"/>
    <w:rsid w:val="00787F7C"/>
    <w:rsid w:val="007972A1"/>
    <w:rsid w:val="007A70D1"/>
    <w:rsid w:val="007C1794"/>
    <w:rsid w:val="007C7ADB"/>
    <w:rsid w:val="007E1AB1"/>
    <w:rsid w:val="007F0DF2"/>
    <w:rsid w:val="0080431C"/>
    <w:rsid w:val="00806E21"/>
    <w:rsid w:val="00813104"/>
    <w:rsid w:val="00826159"/>
    <w:rsid w:val="0083517B"/>
    <w:rsid w:val="008605E1"/>
    <w:rsid w:val="0086663B"/>
    <w:rsid w:val="008667FA"/>
    <w:rsid w:val="00891F8B"/>
    <w:rsid w:val="008A2296"/>
    <w:rsid w:val="008C5330"/>
    <w:rsid w:val="008D7FA0"/>
    <w:rsid w:val="008E0C0E"/>
    <w:rsid w:val="008E7F1B"/>
    <w:rsid w:val="008F384D"/>
    <w:rsid w:val="008F7E8B"/>
    <w:rsid w:val="00901770"/>
    <w:rsid w:val="00902B94"/>
    <w:rsid w:val="0091374F"/>
    <w:rsid w:val="00916B86"/>
    <w:rsid w:val="00924CF3"/>
    <w:rsid w:val="009300AB"/>
    <w:rsid w:val="00932933"/>
    <w:rsid w:val="00936E64"/>
    <w:rsid w:val="00940A65"/>
    <w:rsid w:val="00943091"/>
    <w:rsid w:val="00965C86"/>
    <w:rsid w:val="00980F18"/>
    <w:rsid w:val="009A3D99"/>
    <w:rsid w:val="009B3AFB"/>
    <w:rsid w:val="009B3B85"/>
    <w:rsid w:val="009C228C"/>
    <w:rsid w:val="009D04B9"/>
    <w:rsid w:val="009F1AB3"/>
    <w:rsid w:val="009F5B81"/>
    <w:rsid w:val="009F64CD"/>
    <w:rsid w:val="00A04FB2"/>
    <w:rsid w:val="00A138DF"/>
    <w:rsid w:val="00A24B0B"/>
    <w:rsid w:val="00A43DE5"/>
    <w:rsid w:val="00A46DE2"/>
    <w:rsid w:val="00A537AB"/>
    <w:rsid w:val="00A64F27"/>
    <w:rsid w:val="00A87ED8"/>
    <w:rsid w:val="00A92C91"/>
    <w:rsid w:val="00AA6783"/>
    <w:rsid w:val="00AA6C65"/>
    <w:rsid w:val="00AB1205"/>
    <w:rsid w:val="00AC5BA1"/>
    <w:rsid w:val="00AD68B6"/>
    <w:rsid w:val="00AF6671"/>
    <w:rsid w:val="00B11310"/>
    <w:rsid w:val="00B239BB"/>
    <w:rsid w:val="00B36A16"/>
    <w:rsid w:val="00B371A8"/>
    <w:rsid w:val="00B54816"/>
    <w:rsid w:val="00B62363"/>
    <w:rsid w:val="00B63567"/>
    <w:rsid w:val="00B97C03"/>
    <w:rsid w:val="00BA521F"/>
    <w:rsid w:val="00BB6FDF"/>
    <w:rsid w:val="00BF59FE"/>
    <w:rsid w:val="00C05601"/>
    <w:rsid w:val="00C07FC7"/>
    <w:rsid w:val="00C11164"/>
    <w:rsid w:val="00C153E9"/>
    <w:rsid w:val="00C173EF"/>
    <w:rsid w:val="00C36032"/>
    <w:rsid w:val="00C435AE"/>
    <w:rsid w:val="00C4397A"/>
    <w:rsid w:val="00C461EF"/>
    <w:rsid w:val="00C55691"/>
    <w:rsid w:val="00C57F60"/>
    <w:rsid w:val="00C63CD8"/>
    <w:rsid w:val="00C700EC"/>
    <w:rsid w:val="00C70590"/>
    <w:rsid w:val="00C76E43"/>
    <w:rsid w:val="00C8648E"/>
    <w:rsid w:val="00C865B8"/>
    <w:rsid w:val="00CA6738"/>
    <w:rsid w:val="00CA761B"/>
    <w:rsid w:val="00CC17BF"/>
    <w:rsid w:val="00CD37FD"/>
    <w:rsid w:val="00CE1B58"/>
    <w:rsid w:val="00D11D89"/>
    <w:rsid w:val="00D14C1C"/>
    <w:rsid w:val="00D37801"/>
    <w:rsid w:val="00D4282C"/>
    <w:rsid w:val="00D5794B"/>
    <w:rsid w:val="00D6795B"/>
    <w:rsid w:val="00D74B61"/>
    <w:rsid w:val="00D868EF"/>
    <w:rsid w:val="00DA3784"/>
    <w:rsid w:val="00DB0D25"/>
    <w:rsid w:val="00DB0FC9"/>
    <w:rsid w:val="00DC0DBD"/>
    <w:rsid w:val="00DC7B05"/>
    <w:rsid w:val="00E14012"/>
    <w:rsid w:val="00E20759"/>
    <w:rsid w:val="00E21AA6"/>
    <w:rsid w:val="00E22855"/>
    <w:rsid w:val="00E24A84"/>
    <w:rsid w:val="00E30CB3"/>
    <w:rsid w:val="00E42FEE"/>
    <w:rsid w:val="00E543A8"/>
    <w:rsid w:val="00E61714"/>
    <w:rsid w:val="00E77B98"/>
    <w:rsid w:val="00E95139"/>
    <w:rsid w:val="00EA00CA"/>
    <w:rsid w:val="00EC5FE2"/>
    <w:rsid w:val="00ED2A42"/>
    <w:rsid w:val="00ED7EB8"/>
    <w:rsid w:val="00EE739D"/>
    <w:rsid w:val="00EF6D7D"/>
    <w:rsid w:val="00EF7471"/>
    <w:rsid w:val="00F04453"/>
    <w:rsid w:val="00F11AD1"/>
    <w:rsid w:val="00F169D2"/>
    <w:rsid w:val="00F1791F"/>
    <w:rsid w:val="00F25342"/>
    <w:rsid w:val="00F37C90"/>
    <w:rsid w:val="00F536D3"/>
    <w:rsid w:val="00F53DFC"/>
    <w:rsid w:val="00F95753"/>
    <w:rsid w:val="00F9638E"/>
    <w:rsid w:val="00FA6725"/>
    <w:rsid w:val="00FB04D3"/>
    <w:rsid w:val="00FB59E2"/>
    <w:rsid w:val="00FD0CC2"/>
    <w:rsid w:val="00FD24D0"/>
    <w:rsid w:val="00FD459F"/>
    <w:rsid w:val="00FE3900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AF863-0D5E-4BF6-83ED-B78B03F5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2020-01-14T14:34:00Z</dcterms:created>
  <dcterms:modified xsi:type="dcterms:W3CDTF">2020-01-14T14:34:00Z</dcterms:modified>
</cp:coreProperties>
</file>