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Pr="00D135D7" w:rsidRDefault="00DD588E" w:rsidP="009E5AA0">
      <w:pPr>
        <w:jc w:val="center"/>
        <w:rPr>
          <w:b/>
          <w:sz w:val="28"/>
          <w:szCs w:val="28"/>
          <w:lang w:val="en-US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9902BC" w:rsidRPr="009902BC" w:rsidRDefault="009902BC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Стан  призначення  житлових  субсидій  на неопалювальний  період  чернівчанам.</w:t>
      </w:r>
    </w:p>
    <w:p w:rsidR="00031EF0" w:rsidRDefault="00031EF0" w:rsidP="009E5AA0">
      <w:pPr>
        <w:jc w:val="both"/>
        <w:rPr>
          <w:sz w:val="28"/>
          <w:szCs w:val="28"/>
          <w:lang w:val="uk-UA"/>
        </w:rPr>
      </w:pPr>
    </w:p>
    <w:bookmarkEnd w:id="0"/>
    <w:p w:rsidR="00C11E66" w:rsidRDefault="009902BC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  інформацією  районних  управлінь  соціального  захисту  населення  станом на 1.08.2018р.  із  загальної  кількості  сімей,  яким  має  бути  розраховано  субсидію  з  оплати  житлово-комунальних   послуг,  а  це  22943  домогосподар</w:t>
      </w:r>
      <w:r w:rsidR="000D677C">
        <w:rPr>
          <w:sz w:val="28"/>
          <w:szCs w:val="28"/>
          <w:lang w:val="uk-UA"/>
        </w:rPr>
        <w:t>ств</w:t>
      </w:r>
      <w:r>
        <w:rPr>
          <w:sz w:val="28"/>
          <w:szCs w:val="28"/>
          <w:lang w:val="uk-UA"/>
        </w:rPr>
        <w:t>,  субсидію  призначено  7054  отримувачам.  Відмовлено  в  призначенні  житлової  субсидії  9049  громадянам  в</w:t>
      </w:r>
      <w:r w:rsidR="00031EF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зв</w:t>
      </w:r>
      <w:r w:rsidRPr="009902B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 з  відсутністю  правових  підстав,  зокрема  відсутність  доходів  за ІІІ –І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квартали  2017р.   у  працездатного  члена  домогосподарства   чи  члена  сім</w:t>
      </w:r>
      <w:r w:rsidRPr="009902BC">
        <w:rPr>
          <w:sz w:val="28"/>
          <w:szCs w:val="28"/>
          <w:lang w:val="uk-UA"/>
        </w:rPr>
        <w:t>’</w:t>
      </w:r>
      <w:r w:rsidR="00C94A9E">
        <w:rPr>
          <w:sz w:val="28"/>
          <w:szCs w:val="28"/>
          <w:lang w:val="uk-UA"/>
        </w:rPr>
        <w:t xml:space="preserve">ї  домогосподарства,  здійснення  купівлі  або  іншим  законним  способом  набуття  права  власності  на  земельну  ділянку,  квартиру  (будинок),   транспортний  засіб (механізм),  будівельні  матеріали, </w:t>
      </w:r>
      <w:r w:rsidR="00951810">
        <w:rPr>
          <w:sz w:val="28"/>
          <w:szCs w:val="28"/>
          <w:lang w:val="uk-UA"/>
        </w:rPr>
        <w:t xml:space="preserve">інші  товари  довгострокового  вжитку  або  </w:t>
      </w:r>
      <w:r w:rsidR="00C94A9E">
        <w:rPr>
          <w:sz w:val="28"/>
          <w:szCs w:val="28"/>
          <w:lang w:val="uk-UA"/>
        </w:rPr>
        <w:t xml:space="preserve"> оплата (одноразово)  </w:t>
      </w:r>
      <w:r w:rsidR="00951810">
        <w:rPr>
          <w:sz w:val="28"/>
          <w:szCs w:val="28"/>
          <w:lang w:val="uk-UA"/>
        </w:rPr>
        <w:t xml:space="preserve">будь-яких  послуг  (крім  медичних,  освітніх  та  житлово-комунальних  послуг  згідно  із  соціальною  нормою  житла  (в  тому  числі  понад  нормованої  площі  житла у  випадку,  зазначеному  у п.5  Положення)  та  </w:t>
      </w:r>
      <w:r w:rsidR="007F7EC6">
        <w:rPr>
          <w:sz w:val="28"/>
          <w:szCs w:val="28"/>
          <w:lang w:val="uk-UA"/>
        </w:rPr>
        <w:t xml:space="preserve">соціальними  нормативами  житлово-комунальних  </w:t>
      </w:r>
      <w:r w:rsidR="00C11E66">
        <w:rPr>
          <w:sz w:val="28"/>
          <w:szCs w:val="28"/>
          <w:lang w:val="uk-UA"/>
        </w:rPr>
        <w:t>послуг  на суму  купівлі,  набуття  права  власності  в  інш</w:t>
      </w:r>
      <w:r w:rsidR="00A63B14">
        <w:rPr>
          <w:sz w:val="28"/>
          <w:szCs w:val="28"/>
          <w:lang w:val="uk-UA"/>
        </w:rPr>
        <w:t>и</w:t>
      </w:r>
      <w:r w:rsidR="00C11E66">
        <w:rPr>
          <w:sz w:val="28"/>
          <w:szCs w:val="28"/>
          <w:lang w:val="uk-UA"/>
        </w:rPr>
        <w:t>й  за</w:t>
      </w:r>
      <w:r w:rsidR="00A63B14">
        <w:rPr>
          <w:sz w:val="28"/>
          <w:szCs w:val="28"/>
          <w:lang w:val="uk-UA"/>
        </w:rPr>
        <w:t xml:space="preserve">конний </w:t>
      </w:r>
      <w:r w:rsidR="009250BB">
        <w:rPr>
          <w:sz w:val="28"/>
          <w:szCs w:val="28"/>
          <w:lang w:val="uk-UA"/>
        </w:rPr>
        <w:t xml:space="preserve"> спосіб  </w:t>
      </w:r>
      <w:r w:rsidR="000D677C">
        <w:rPr>
          <w:sz w:val="28"/>
          <w:szCs w:val="28"/>
          <w:lang w:val="uk-UA"/>
        </w:rPr>
        <w:t>понад</w:t>
      </w:r>
      <w:r w:rsidR="00C11E66">
        <w:rPr>
          <w:sz w:val="28"/>
          <w:szCs w:val="28"/>
          <w:lang w:val="uk-UA"/>
        </w:rPr>
        <w:t xml:space="preserve">  50 тис. грн.,  тощо.</w:t>
      </w:r>
    </w:p>
    <w:p w:rsidR="003B4788" w:rsidRDefault="00C11E66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  стадії  розгляду </w:t>
      </w:r>
      <w:r w:rsidR="00A63B14">
        <w:rPr>
          <w:sz w:val="28"/>
          <w:szCs w:val="28"/>
          <w:lang w:val="uk-UA"/>
        </w:rPr>
        <w:t>на  предмет  продовження  житлових  субсидій</w:t>
      </w:r>
      <w:r>
        <w:rPr>
          <w:sz w:val="28"/>
          <w:szCs w:val="28"/>
          <w:lang w:val="uk-UA"/>
        </w:rPr>
        <w:t xml:space="preserve"> перебувають  6840  особових  справ</w:t>
      </w:r>
      <w:r w:rsidR="00A63B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В  основному  це  домогосподарства,  в  яких  кількість</w:t>
      </w:r>
      <w:r w:rsidR="00A63B14">
        <w:rPr>
          <w:sz w:val="28"/>
          <w:szCs w:val="28"/>
          <w:lang w:val="uk-UA"/>
        </w:rPr>
        <w:t xml:space="preserve">  зареєстрованих  осіб  більша</w:t>
      </w:r>
      <w:r w:rsidR="000D677C">
        <w:rPr>
          <w:sz w:val="28"/>
          <w:szCs w:val="28"/>
          <w:lang w:val="uk-UA"/>
        </w:rPr>
        <w:t>,</w:t>
      </w:r>
      <w:r w:rsidR="00A63B14">
        <w:rPr>
          <w:sz w:val="28"/>
          <w:szCs w:val="28"/>
          <w:lang w:val="uk-UA"/>
        </w:rPr>
        <w:t xml:space="preserve"> ніж кількість </w:t>
      </w:r>
      <w:r>
        <w:rPr>
          <w:sz w:val="28"/>
          <w:szCs w:val="28"/>
          <w:lang w:val="uk-UA"/>
        </w:rPr>
        <w:t>фактично  проживаючих.  Якщо  за  нормами  раніше  діючого  законодавства  для  призн</w:t>
      </w:r>
      <w:r w:rsidR="00A63B14">
        <w:rPr>
          <w:sz w:val="28"/>
          <w:szCs w:val="28"/>
          <w:lang w:val="uk-UA"/>
        </w:rPr>
        <w:t>ачення  су</w:t>
      </w:r>
      <w:r>
        <w:rPr>
          <w:sz w:val="28"/>
          <w:szCs w:val="28"/>
          <w:lang w:val="uk-UA"/>
        </w:rPr>
        <w:t>бсидій   достатньо  було  підтвердити  факт  не  проживання  за  даною  адресою</w:t>
      </w:r>
      <w:r w:rsidR="007E2825">
        <w:rPr>
          <w:sz w:val="28"/>
          <w:szCs w:val="28"/>
          <w:lang w:val="uk-UA"/>
        </w:rPr>
        <w:t xml:space="preserve">  зареєстрованої  особи,  то  з  введенням  в  дію   постанови  Ка</w:t>
      </w:r>
      <w:r w:rsidR="00031EF0">
        <w:rPr>
          <w:sz w:val="28"/>
          <w:szCs w:val="28"/>
          <w:lang w:val="uk-UA"/>
        </w:rPr>
        <w:t xml:space="preserve">бінету  Міністрів  України  від  </w:t>
      </w:r>
      <w:r w:rsidR="007E2825">
        <w:rPr>
          <w:sz w:val="28"/>
          <w:szCs w:val="28"/>
          <w:lang w:val="uk-UA"/>
        </w:rPr>
        <w:t xml:space="preserve">27.04.2018р.  №329  субсидія </w:t>
      </w:r>
      <w:r w:rsidR="00A63B14">
        <w:rPr>
          <w:sz w:val="28"/>
          <w:szCs w:val="28"/>
          <w:lang w:val="uk-UA"/>
        </w:rPr>
        <w:t>призначається  на  п</w:t>
      </w:r>
      <w:r w:rsidR="003B4788">
        <w:rPr>
          <w:sz w:val="28"/>
          <w:szCs w:val="28"/>
          <w:lang w:val="uk-UA"/>
        </w:rPr>
        <w:t>ідставі  за</w:t>
      </w:r>
      <w:r w:rsidR="00A63B14">
        <w:rPr>
          <w:sz w:val="28"/>
          <w:szCs w:val="28"/>
          <w:lang w:val="uk-UA"/>
        </w:rPr>
        <w:t>но</w:t>
      </w:r>
      <w:r w:rsidR="003B4788">
        <w:rPr>
          <w:sz w:val="28"/>
          <w:szCs w:val="28"/>
          <w:lang w:val="uk-UA"/>
        </w:rPr>
        <w:t>во  поданих  заяв</w:t>
      </w:r>
      <w:r w:rsidR="00A63B14">
        <w:rPr>
          <w:sz w:val="28"/>
          <w:szCs w:val="28"/>
          <w:lang w:val="uk-UA"/>
        </w:rPr>
        <w:t>и</w:t>
      </w:r>
      <w:r w:rsidR="003B4788">
        <w:rPr>
          <w:sz w:val="28"/>
          <w:szCs w:val="28"/>
          <w:lang w:val="uk-UA"/>
        </w:rPr>
        <w:t xml:space="preserve">  та  декларації  про  доходи  та  витрати  сім</w:t>
      </w:r>
      <w:r w:rsidR="000D677C" w:rsidRPr="000D677C">
        <w:rPr>
          <w:sz w:val="28"/>
          <w:szCs w:val="28"/>
        </w:rPr>
        <w:t>’</w:t>
      </w:r>
      <w:r w:rsidR="003B4788">
        <w:rPr>
          <w:sz w:val="28"/>
          <w:szCs w:val="28"/>
          <w:lang w:val="uk-UA"/>
        </w:rPr>
        <w:t>ї  з  дотриманням  вимог</w:t>
      </w:r>
      <w:r w:rsidR="00A63B14">
        <w:rPr>
          <w:sz w:val="28"/>
          <w:szCs w:val="28"/>
          <w:lang w:val="uk-UA"/>
        </w:rPr>
        <w:t>, передбачених</w:t>
      </w:r>
      <w:r w:rsidR="003B4788">
        <w:rPr>
          <w:sz w:val="28"/>
          <w:szCs w:val="28"/>
          <w:lang w:val="uk-UA"/>
        </w:rPr>
        <w:t xml:space="preserve">  п.6 Положення  про  порядок  призначення  житлових-субсидій.</w:t>
      </w:r>
    </w:p>
    <w:p w:rsidR="003B4788" w:rsidRDefault="003B4788" w:rsidP="009E5AA0">
      <w:pPr>
        <w:jc w:val="both"/>
        <w:rPr>
          <w:sz w:val="28"/>
          <w:szCs w:val="28"/>
          <w:lang w:val="uk-UA"/>
        </w:rPr>
      </w:pPr>
    </w:p>
    <w:p w:rsidR="003B4788" w:rsidRDefault="003B4788" w:rsidP="009E5AA0">
      <w:pPr>
        <w:jc w:val="both"/>
        <w:rPr>
          <w:sz w:val="28"/>
          <w:szCs w:val="28"/>
          <w:lang w:val="uk-UA"/>
        </w:rPr>
      </w:pPr>
    </w:p>
    <w:p w:rsidR="003B4788" w:rsidRDefault="003B4788" w:rsidP="009E5AA0">
      <w:pPr>
        <w:jc w:val="both"/>
        <w:rPr>
          <w:sz w:val="28"/>
          <w:szCs w:val="28"/>
          <w:lang w:val="uk-UA"/>
        </w:rPr>
      </w:pPr>
    </w:p>
    <w:p w:rsidR="00F04621" w:rsidRDefault="007E2825" w:rsidP="003B47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3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D677C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B05F7"/>
    <w:rsid w:val="003B46E4"/>
    <w:rsid w:val="003B4788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250BB"/>
    <w:rsid w:val="009300AB"/>
    <w:rsid w:val="00951810"/>
    <w:rsid w:val="00965C86"/>
    <w:rsid w:val="009902BC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63B14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11E66"/>
    <w:rsid w:val="00C43802"/>
    <w:rsid w:val="00C55691"/>
    <w:rsid w:val="00C57F60"/>
    <w:rsid w:val="00C63CD8"/>
    <w:rsid w:val="00C6513D"/>
    <w:rsid w:val="00C94A9E"/>
    <w:rsid w:val="00CB6453"/>
    <w:rsid w:val="00CF752D"/>
    <w:rsid w:val="00D135D7"/>
    <w:rsid w:val="00D37801"/>
    <w:rsid w:val="00D74B61"/>
    <w:rsid w:val="00D752BE"/>
    <w:rsid w:val="00D80276"/>
    <w:rsid w:val="00DB0D25"/>
    <w:rsid w:val="00DC0DBD"/>
    <w:rsid w:val="00DC7B05"/>
    <w:rsid w:val="00DD588E"/>
    <w:rsid w:val="00E30CB3"/>
    <w:rsid w:val="00E42FEE"/>
    <w:rsid w:val="00E7065D"/>
    <w:rsid w:val="00E77B98"/>
    <w:rsid w:val="00EA29D6"/>
    <w:rsid w:val="00EE739D"/>
    <w:rsid w:val="00EF3725"/>
    <w:rsid w:val="00F04621"/>
    <w:rsid w:val="00F11AD1"/>
    <w:rsid w:val="00F32E96"/>
    <w:rsid w:val="00F37C90"/>
    <w:rsid w:val="00F90143"/>
    <w:rsid w:val="00F95753"/>
    <w:rsid w:val="00FA0581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F6547-6EF9-48AC-BAD1-8BEB8DF7D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2018-08-07T14:26:00Z</dcterms:created>
  <dcterms:modified xsi:type="dcterms:W3CDTF">2018-08-07T14:26:00Z</dcterms:modified>
</cp:coreProperties>
</file>