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DA0F21">
      <w:pPr>
        <w:jc w:val="center"/>
        <w:rPr>
          <w:b/>
          <w:sz w:val="28"/>
          <w:szCs w:val="28"/>
          <w:lang w:val="uk-UA"/>
        </w:rPr>
      </w:pPr>
    </w:p>
    <w:p w:rsidR="00DA0F21" w:rsidRPr="00DA0F21" w:rsidRDefault="00DA0F21" w:rsidP="00DA0F21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Зміни  до  порядку  виплати  одноразової  грошової  допомоги  військовослужбовцям  та  членам  їх  сімей.</w:t>
      </w:r>
    </w:p>
    <w:bookmarkEnd w:id="0"/>
    <w:p w:rsidR="00031EF0" w:rsidRDefault="00DA0F21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7369" w:rsidRDefault="00DA0F21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Законом  України  «Про  внесення  змін  до  деяких  законів  України  щодо  підвищення  соціального  захисту  військовослужбовців»  від  6  вересня  2018р.  №2555-</w:t>
      </w:r>
      <w:r>
        <w:rPr>
          <w:sz w:val="28"/>
          <w:szCs w:val="28"/>
          <w:lang w:val="en-US"/>
        </w:rPr>
        <w:t>V</w:t>
      </w:r>
      <w:r w:rsidRPr="00DA0F21">
        <w:rPr>
          <w:sz w:val="28"/>
          <w:szCs w:val="28"/>
        </w:rPr>
        <w:t>ІІІ</w:t>
      </w:r>
      <w:r>
        <w:rPr>
          <w:sz w:val="28"/>
          <w:szCs w:val="28"/>
          <w:lang w:val="uk-UA"/>
        </w:rPr>
        <w:t>,  який  набрав  чинності  з  13  жовтня  2018р.</w:t>
      </w:r>
      <w:r w:rsidRPr="00DA0F2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внесено  низку  доповнень  в  частині призначення  та  виплати  одноразової  грошової  допомоги  у  разі  загибелі (смерті)</w:t>
      </w:r>
      <w:r w:rsidR="00377369">
        <w:rPr>
          <w:sz w:val="28"/>
          <w:szCs w:val="28"/>
          <w:lang w:val="uk-UA"/>
        </w:rPr>
        <w:t>,  інвалідності  або  часткової</w:t>
      </w:r>
      <w:r>
        <w:rPr>
          <w:sz w:val="28"/>
          <w:szCs w:val="28"/>
          <w:lang w:val="uk-UA"/>
        </w:rPr>
        <w:t xml:space="preserve">   втрати  працездатності  без  встановлення  інвалідності </w:t>
      </w:r>
      <w:r w:rsidR="00377369">
        <w:rPr>
          <w:sz w:val="28"/>
          <w:szCs w:val="28"/>
          <w:lang w:val="uk-UA"/>
        </w:rPr>
        <w:t>військовослужбовців,  військовозобов</w:t>
      </w:r>
      <w:r w:rsidR="00C878DB" w:rsidRPr="00C878DB">
        <w:rPr>
          <w:sz w:val="28"/>
          <w:szCs w:val="28"/>
          <w:lang w:val="uk-UA"/>
        </w:rPr>
        <w:t>’</w:t>
      </w:r>
      <w:r w:rsidR="00377369">
        <w:rPr>
          <w:sz w:val="28"/>
          <w:szCs w:val="28"/>
          <w:lang w:val="uk-UA"/>
        </w:rPr>
        <w:t>язаних  та  резервістів,  які  призвані  на  навчальні  (або  перевірочні)  та  спеціальні  збори  чи  для  проходження  служби  у військовому  резерві.</w:t>
      </w:r>
    </w:p>
    <w:p w:rsidR="006769C1" w:rsidRDefault="00377369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Зокрема,  відповідно  до  ст.16  вищезазначеного  законодавчого  акту  одноразова  грошоваи допомога  призначається  в  разі  загибелі  (смерті)  військовослужбовця  під  час  виконання  ним  обов’язків   військової  служби  або  внаслідок  захворювання,  пов</w:t>
      </w:r>
      <w:r w:rsidRPr="003773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язаного  з  виконанням  ним  обов</w:t>
      </w:r>
      <w:r w:rsidRPr="003773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 військової  служби  або  смерті  особи,  звільненої  з  військової  служби,  протягом  року  </w:t>
      </w:r>
      <w:r w:rsidR="006769C1">
        <w:rPr>
          <w:sz w:val="28"/>
          <w:szCs w:val="28"/>
          <w:lang w:val="uk-UA"/>
        </w:rPr>
        <w:t>після  звільнення  її   з  військової  служби,  якщо  смерт</w:t>
      </w:r>
      <w:r w:rsidR="00C878DB">
        <w:rPr>
          <w:sz w:val="28"/>
          <w:szCs w:val="28"/>
          <w:lang w:val="uk-UA"/>
        </w:rPr>
        <w:t>ь  настала  внаслідок  поранення</w:t>
      </w:r>
      <w:r w:rsidR="006769C1">
        <w:rPr>
          <w:sz w:val="28"/>
          <w:szCs w:val="28"/>
          <w:lang w:val="uk-UA"/>
        </w:rPr>
        <w:t>,  контузії,  каліцтва,  захворювання,  пов</w:t>
      </w:r>
      <w:r w:rsidRPr="00377369">
        <w:rPr>
          <w:sz w:val="28"/>
          <w:szCs w:val="28"/>
          <w:lang w:val="uk-UA"/>
        </w:rPr>
        <w:t>’</w:t>
      </w:r>
      <w:r w:rsidR="006769C1">
        <w:rPr>
          <w:sz w:val="28"/>
          <w:szCs w:val="28"/>
          <w:lang w:val="uk-UA"/>
        </w:rPr>
        <w:t>язани</w:t>
      </w:r>
      <w:r w:rsidR="00FA1F72">
        <w:rPr>
          <w:sz w:val="28"/>
          <w:szCs w:val="28"/>
          <w:lang w:val="uk-UA"/>
        </w:rPr>
        <w:t>х</w:t>
      </w:r>
      <w:r w:rsidR="006769C1">
        <w:rPr>
          <w:sz w:val="28"/>
          <w:szCs w:val="28"/>
          <w:lang w:val="uk-UA"/>
        </w:rPr>
        <w:t xml:space="preserve">  з  ви</w:t>
      </w:r>
      <w:r w:rsidR="00C878DB">
        <w:rPr>
          <w:sz w:val="28"/>
          <w:szCs w:val="28"/>
          <w:lang w:val="uk-UA"/>
        </w:rPr>
        <w:t xml:space="preserve">конанням  </w:t>
      </w:r>
      <w:r w:rsidR="006769C1">
        <w:rPr>
          <w:sz w:val="28"/>
          <w:szCs w:val="28"/>
          <w:lang w:val="uk-UA"/>
        </w:rPr>
        <w:t>о</w:t>
      </w:r>
      <w:r w:rsidR="00C878DB">
        <w:rPr>
          <w:sz w:val="28"/>
          <w:szCs w:val="28"/>
          <w:lang w:val="uk-UA"/>
        </w:rPr>
        <w:t>бо</w:t>
      </w:r>
      <w:r w:rsidR="006769C1">
        <w:rPr>
          <w:sz w:val="28"/>
          <w:szCs w:val="28"/>
          <w:lang w:val="uk-UA"/>
        </w:rPr>
        <w:t>в</w:t>
      </w:r>
      <w:r w:rsidRPr="00377369">
        <w:rPr>
          <w:sz w:val="28"/>
          <w:szCs w:val="28"/>
          <w:lang w:val="uk-UA"/>
        </w:rPr>
        <w:t>’</w:t>
      </w:r>
      <w:r w:rsidR="006769C1">
        <w:rPr>
          <w:sz w:val="28"/>
          <w:szCs w:val="28"/>
          <w:lang w:val="uk-UA"/>
        </w:rPr>
        <w:t>язків  військової  служби.</w:t>
      </w:r>
    </w:p>
    <w:p w:rsidR="00FA1F72" w:rsidRDefault="006769C1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Одноразова  грошова  допомога  виплачуватиметься  також  у  разі  сметрі  військовослужбовця,  що  настала  в  період  проходження  ним  військової  служби  або  внаслідок  захворювання  чи  нещасного   випадку,  що  мали  місце  в   період  проходження  ним  військової  служби,  або  смерті  особи,  звільненої  з  військової  служби,  протягом  року  після  звільнення   її  з  військової  служби,  якщо  смерть  настала  внаслідок  поранення, </w:t>
      </w:r>
      <w:r w:rsidR="00FA1F72">
        <w:rPr>
          <w:sz w:val="28"/>
          <w:szCs w:val="28"/>
          <w:lang w:val="uk-UA"/>
        </w:rPr>
        <w:t>контузії,  каліцтва,  захворювання,  нещасного  випадку,  пов</w:t>
      </w:r>
      <w:r w:rsidR="00377369" w:rsidRPr="00377369">
        <w:rPr>
          <w:sz w:val="28"/>
          <w:szCs w:val="28"/>
          <w:lang w:val="uk-UA"/>
        </w:rPr>
        <w:t>’</w:t>
      </w:r>
      <w:r w:rsidR="00FA1F72">
        <w:rPr>
          <w:sz w:val="28"/>
          <w:szCs w:val="28"/>
          <w:lang w:val="uk-UA"/>
        </w:rPr>
        <w:t>язаних  з  проходженням  військової  служби.</w:t>
      </w:r>
    </w:p>
    <w:p w:rsidR="00C878DB" w:rsidRDefault="00FA1F72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Право  на  отримання  одноразової  грошової  допомоги  має  сім</w:t>
      </w:r>
      <w:r w:rsidR="00377369" w:rsidRPr="003773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 військовослужбовця  або  резервіста,  в  разі  його  загибелі  (сметрі),  що  настала  під  час  виконання  обов</w:t>
      </w:r>
      <w:r w:rsidRPr="00FA1F7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 військової  служби  або  служби  у  військовому  резерві,  отримання  військовослужбовцем  строкової  служби,  поранення  (контузії,  травми  або  каліцтва),  захворювання  у  період  проходження  ним  строкової  служби,  що  призвело  до   часткової  втрати   працездатності </w:t>
      </w:r>
      <w:r w:rsidR="00C878DB">
        <w:rPr>
          <w:sz w:val="28"/>
          <w:szCs w:val="28"/>
          <w:lang w:val="uk-UA"/>
        </w:rPr>
        <w:t xml:space="preserve">без  встановлення  </w:t>
      </w:r>
      <w:r>
        <w:rPr>
          <w:sz w:val="28"/>
          <w:szCs w:val="28"/>
          <w:lang w:val="uk-UA"/>
        </w:rPr>
        <w:t>групи  інвалідності,  а  також  особою,  звільненою  із  строкової  військової  служби,  яка  час</w:t>
      </w:r>
      <w:r w:rsidR="00C878DB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ково  втратила  працездатність   внаслідок  зазначених  причин,  пов</w:t>
      </w:r>
      <w:r w:rsidR="00377369" w:rsidRPr="003773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 з  </w:t>
      </w:r>
      <w:r w:rsidR="00582EED">
        <w:rPr>
          <w:sz w:val="28"/>
          <w:szCs w:val="28"/>
          <w:lang w:val="uk-UA"/>
        </w:rPr>
        <w:t>проход</w:t>
      </w:r>
      <w:r w:rsidR="00C878DB">
        <w:rPr>
          <w:sz w:val="28"/>
          <w:szCs w:val="28"/>
          <w:lang w:val="uk-UA"/>
        </w:rPr>
        <w:t>женям  військової  служби</w:t>
      </w:r>
      <w:r w:rsidR="00582EED">
        <w:rPr>
          <w:sz w:val="28"/>
          <w:szCs w:val="28"/>
          <w:lang w:val="uk-UA"/>
        </w:rPr>
        <w:t>,  але  не  пізніше  ніж  через  три  місяці  після  звільнення  її  їз  строкової  служби</w:t>
      </w:r>
      <w:r w:rsidR="00C878DB">
        <w:rPr>
          <w:sz w:val="28"/>
          <w:szCs w:val="28"/>
          <w:lang w:val="uk-UA"/>
        </w:rPr>
        <w:t>.</w:t>
      </w:r>
    </w:p>
    <w:p w:rsidR="00582EED" w:rsidRDefault="00582EED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Виходячи  з  вищевикладеного,  при  визначенні  права  на  виплату  одноразової  грошової  допомоги  </w:t>
      </w:r>
      <w:r w:rsidR="00C878DB">
        <w:rPr>
          <w:sz w:val="28"/>
          <w:szCs w:val="28"/>
          <w:lang w:val="uk-UA"/>
        </w:rPr>
        <w:t xml:space="preserve">основним  </w:t>
      </w:r>
      <w:r>
        <w:rPr>
          <w:sz w:val="28"/>
          <w:szCs w:val="28"/>
          <w:lang w:val="uk-UA"/>
        </w:rPr>
        <w:t>чинником  являється  причинно-наслідковий  зв</w:t>
      </w:r>
      <w:r w:rsidR="00377369" w:rsidRPr="0037736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язок  винекнення   захворювання,  поранення,  контузі</w:t>
      </w:r>
      <w:r w:rsidR="00C878DB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,  нещасного  випадку  і  каліцтва  у  військовослужбовця  під  час  проходження  військової  служби  та  настання  факту  смерті  в  період </w:t>
      </w:r>
      <w:r w:rsidR="00C878DB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після  звільнення  з  військової  служби.</w:t>
      </w:r>
    </w:p>
    <w:p w:rsidR="005D0AFA" w:rsidRDefault="00582EED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Одноразова  допомога  призначається  і  виплачується  Міністерством  оборони  України,  іншими  центральними  органами  виконавчої  влади,  що  здійснюють  керівництво  військовими  формуваннями  та  правоохоронними  органами,  а  також  органами  державної  влади,  </w:t>
      </w:r>
      <w:r w:rsidR="00896F4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</w:t>
      </w:r>
      <w:r w:rsidR="00C878DB">
        <w:rPr>
          <w:sz w:val="28"/>
          <w:szCs w:val="28"/>
          <w:lang w:val="uk-UA"/>
        </w:rPr>
        <w:t xml:space="preserve">військовими </w:t>
      </w:r>
      <w:r w:rsidR="00896F4E">
        <w:rPr>
          <w:sz w:val="28"/>
          <w:szCs w:val="28"/>
          <w:lang w:val="uk-UA"/>
        </w:rPr>
        <w:t xml:space="preserve"> формуваннями  та  правоохоронними  органами,  в  яких  передбачено  проходження  військової  служби  військовослужбовцями,  навчальних  (або  перевірочних)</w:t>
      </w:r>
      <w:r w:rsidR="005D0AFA">
        <w:rPr>
          <w:sz w:val="28"/>
          <w:szCs w:val="28"/>
          <w:lang w:val="uk-UA"/>
        </w:rPr>
        <w:t xml:space="preserve">  та  спеціальних  зборів-військовозобов’язаними,  проходження  служби  у  військовому  резерві – резервістами.</w:t>
      </w:r>
    </w:p>
    <w:p w:rsidR="00DA0F21" w:rsidRPr="005D0AFA" w:rsidRDefault="005D0AFA" w:rsidP="009E5AA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Особи,  які  мають  право  на  отримання  даного  виду  одноразової  грошової  допомоги,  можуть  реалізувати  його  протягом  трьох  років  з  вин</w:t>
      </w:r>
      <w:r w:rsidR="00C878D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кнення  у  них  такого права.  </w:t>
      </w:r>
    </w:p>
    <w:p w:rsidR="00DA0F21" w:rsidRDefault="003A5C32" w:rsidP="004B175E">
      <w:pPr>
        <w:jc w:val="both"/>
        <w:rPr>
          <w:sz w:val="28"/>
          <w:szCs w:val="28"/>
          <w:lang w:val="uk-UA"/>
        </w:rPr>
      </w:pPr>
      <w:r w:rsidRPr="00DA0F21">
        <w:rPr>
          <w:sz w:val="28"/>
          <w:szCs w:val="28"/>
          <w:lang w:val="uk-UA"/>
        </w:rPr>
        <w:lastRenderedPageBreak/>
        <w:t xml:space="preserve">           </w:t>
      </w:r>
    </w:p>
    <w:p w:rsidR="005633B4" w:rsidRPr="00DA0F21" w:rsidRDefault="00D752BE" w:rsidP="000E6B5D">
      <w:pPr>
        <w:jc w:val="both"/>
        <w:rPr>
          <w:sz w:val="28"/>
          <w:szCs w:val="28"/>
          <w:lang w:val="uk-UA"/>
        </w:rPr>
      </w:pPr>
      <w:r w:rsidRPr="00DA0F21">
        <w:rPr>
          <w:sz w:val="28"/>
          <w:szCs w:val="28"/>
          <w:lang w:val="uk-UA"/>
        </w:rPr>
        <w:t xml:space="preserve">       </w:t>
      </w:r>
    </w:p>
    <w:p w:rsidR="00AF6671" w:rsidRPr="00DA0F21" w:rsidRDefault="002450F9" w:rsidP="000E6B5D">
      <w:pPr>
        <w:jc w:val="both"/>
        <w:rPr>
          <w:b/>
          <w:sz w:val="28"/>
          <w:szCs w:val="28"/>
          <w:lang w:val="uk-UA"/>
        </w:rPr>
      </w:pPr>
      <w:r w:rsidRPr="00DA0F21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DA0F21" w:rsidRDefault="002450F9" w:rsidP="000E6B5D">
      <w:pPr>
        <w:jc w:val="both"/>
        <w:rPr>
          <w:b/>
          <w:sz w:val="28"/>
          <w:szCs w:val="28"/>
          <w:lang w:val="uk-UA"/>
        </w:rPr>
      </w:pPr>
      <w:r w:rsidRPr="00DA0F21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Pr="00DA0F21" w:rsidRDefault="002450F9" w:rsidP="000E6B5D">
      <w:pPr>
        <w:jc w:val="both"/>
        <w:rPr>
          <w:b/>
          <w:sz w:val="28"/>
          <w:szCs w:val="28"/>
          <w:lang w:val="uk-UA"/>
        </w:rPr>
      </w:pPr>
      <w:r w:rsidRPr="00DA0F21">
        <w:rPr>
          <w:b/>
          <w:sz w:val="28"/>
          <w:szCs w:val="28"/>
          <w:lang w:val="uk-UA"/>
        </w:rPr>
        <w:t>Чернівецької</w:t>
      </w:r>
      <w:r w:rsidR="005D0AFA">
        <w:rPr>
          <w:b/>
          <w:sz w:val="28"/>
          <w:szCs w:val="28"/>
          <w:lang w:val="uk-UA"/>
        </w:rPr>
        <w:t xml:space="preserve">  міської  </w:t>
      </w:r>
      <w:r w:rsidRPr="00DA0F21">
        <w:rPr>
          <w:b/>
          <w:sz w:val="28"/>
          <w:szCs w:val="28"/>
          <w:lang w:val="uk-UA"/>
        </w:rPr>
        <w:t xml:space="preserve">ради           </w:t>
      </w:r>
      <w:r w:rsidR="005D0AFA">
        <w:rPr>
          <w:b/>
          <w:sz w:val="28"/>
          <w:szCs w:val="28"/>
          <w:lang w:val="uk-UA"/>
        </w:rPr>
        <w:t xml:space="preserve">                                                В. </w:t>
      </w:r>
      <w:r w:rsidRPr="00DA0F21">
        <w:rPr>
          <w:b/>
          <w:sz w:val="28"/>
          <w:szCs w:val="28"/>
          <w:lang w:val="uk-UA"/>
        </w:rPr>
        <w:t>Гаєвська</w:t>
      </w:r>
    </w:p>
    <w:p w:rsidR="009C2881" w:rsidRPr="00DA0F2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97A"/>
    <w:multiLevelType w:val="hybridMultilevel"/>
    <w:tmpl w:val="6764F51A"/>
    <w:lvl w:ilvl="0" w:tplc="5CDE05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18"/>
  </w:num>
  <w:num w:numId="5">
    <w:abstractNumId w:val="10"/>
  </w:num>
  <w:num w:numId="6">
    <w:abstractNumId w:val="15"/>
  </w:num>
  <w:num w:numId="7">
    <w:abstractNumId w:val="21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47E31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77369"/>
    <w:rsid w:val="00383527"/>
    <w:rsid w:val="0039401B"/>
    <w:rsid w:val="003A5C32"/>
    <w:rsid w:val="003B05F7"/>
    <w:rsid w:val="003B46E4"/>
    <w:rsid w:val="003B4788"/>
    <w:rsid w:val="003D49D5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82EED"/>
    <w:rsid w:val="0059745E"/>
    <w:rsid w:val="005C4562"/>
    <w:rsid w:val="005D0AFA"/>
    <w:rsid w:val="005D7D81"/>
    <w:rsid w:val="00620AFC"/>
    <w:rsid w:val="00653FEB"/>
    <w:rsid w:val="006769C1"/>
    <w:rsid w:val="006829DA"/>
    <w:rsid w:val="006851EB"/>
    <w:rsid w:val="006878EB"/>
    <w:rsid w:val="006954AB"/>
    <w:rsid w:val="006E02BF"/>
    <w:rsid w:val="0071125A"/>
    <w:rsid w:val="00721CA2"/>
    <w:rsid w:val="00736ACE"/>
    <w:rsid w:val="00755DD5"/>
    <w:rsid w:val="0076626B"/>
    <w:rsid w:val="007664D3"/>
    <w:rsid w:val="007704AA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96F4E"/>
    <w:rsid w:val="008B7A6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8271D"/>
    <w:rsid w:val="009902BC"/>
    <w:rsid w:val="0099351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8DB"/>
    <w:rsid w:val="00C87B46"/>
    <w:rsid w:val="00C917E1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A0F21"/>
    <w:rsid w:val="00DB0D25"/>
    <w:rsid w:val="00DC0DBD"/>
    <w:rsid w:val="00DC7B05"/>
    <w:rsid w:val="00DD4A92"/>
    <w:rsid w:val="00DD588E"/>
    <w:rsid w:val="00DD5D27"/>
    <w:rsid w:val="00DE67DF"/>
    <w:rsid w:val="00E30CB3"/>
    <w:rsid w:val="00E42FEE"/>
    <w:rsid w:val="00E66B60"/>
    <w:rsid w:val="00E7065D"/>
    <w:rsid w:val="00E77B98"/>
    <w:rsid w:val="00EE739D"/>
    <w:rsid w:val="00EF3725"/>
    <w:rsid w:val="00EF5561"/>
    <w:rsid w:val="00F04621"/>
    <w:rsid w:val="00F11AD1"/>
    <w:rsid w:val="00F32E96"/>
    <w:rsid w:val="00F37C90"/>
    <w:rsid w:val="00F66B21"/>
    <w:rsid w:val="00F90143"/>
    <w:rsid w:val="00F95753"/>
    <w:rsid w:val="00FA1F72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21788-7E2C-4F6E-B627-CA8935BD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2018-11-02T09:34:00Z</cp:lastPrinted>
  <dcterms:created xsi:type="dcterms:W3CDTF">2018-11-05T09:16:00Z</dcterms:created>
  <dcterms:modified xsi:type="dcterms:W3CDTF">2018-11-05T09:16:00Z</dcterms:modified>
</cp:coreProperties>
</file>