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Pr="00DC5F8E" w:rsidRDefault="00FA771E" w:rsidP="001C5CFC">
      <w:pPr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7C22C6" w:rsidRPr="007C22C6" w:rsidRDefault="007C22C6" w:rsidP="001C5CFC">
      <w:pPr>
        <w:jc w:val="center"/>
        <w:rPr>
          <w:b/>
          <w:sz w:val="28"/>
          <w:szCs w:val="28"/>
        </w:rPr>
      </w:pPr>
    </w:p>
    <w:p w:rsidR="00731E6E" w:rsidRPr="0052453B" w:rsidRDefault="00A15819" w:rsidP="0052453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Виплата одноразової грошової допомоги у розмірі 1 тис. гривень проводиться</w:t>
      </w:r>
      <w:r w:rsidR="007C22C6" w:rsidRPr="0052453B">
        <w:rPr>
          <w:b/>
          <w:sz w:val="32"/>
          <w:szCs w:val="32"/>
          <w:lang w:val="uk-UA"/>
        </w:rPr>
        <w:t xml:space="preserve">. </w:t>
      </w:r>
    </w:p>
    <w:p w:rsidR="00731E6E" w:rsidRPr="0052453B" w:rsidRDefault="00731E6E" w:rsidP="00731E6E">
      <w:pPr>
        <w:jc w:val="both"/>
        <w:rPr>
          <w:sz w:val="32"/>
          <w:szCs w:val="32"/>
          <w:lang w:val="uk-UA"/>
        </w:rPr>
      </w:pPr>
    </w:p>
    <w:p w:rsidR="004A1FCA" w:rsidRDefault="00731E6E" w:rsidP="00731E6E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</w:t>
      </w:r>
      <w:r w:rsidR="0052453B" w:rsidRPr="00485ED5">
        <w:rPr>
          <w:sz w:val="28"/>
          <w:szCs w:val="28"/>
          <w:lang w:val="uk-UA"/>
        </w:rPr>
        <w:t xml:space="preserve"> </w:t>
      </w:r>
      <w:r w:rsidR="00485ED5">
        <w:rPr>
          <w:sz w:val="28"/>
          <w:szCs w:val="28"/>
          <w:lang w:val="uk-UA"/>
        </w:rPr>
        <w:t xml:space="preserve">Відповідно до </w:t>
      </w:r>
      <w:r w:rsidR="00FC0148">
        <w:rPr>
          <w:sz w:val="28"/>
          <w:szCs w:val="28"/>
          <w:lang w:val="uk-UA"/>
        </w:rPr>
        <w:t>п</w:t>
      </w:r>
      <w:r w:rsidR="007C22C6">
        <w:rPr>
          <w:sz w:val="28"/>
          <w:szCs w:val="28"/>
          <w:lang w:val="uk-UA"/>
        </w:rPr>
        <w:t>останов</w:t>
      </w:r>
      <w:r w:rsidR="00485ED5">
        <w:rPr>
          <w:sz w:val="28"/>
          <w:szCs w:val="28"/>
          <w:lang w:val="uk-UA"/>
        </w:rPr>
        <w:t>и</w:t>
      </w:r>
      <w:r w:rsidR="007C22C6">
        <w:rPr>
          <w:sz w:val="28"/>
          <w:szCs w:val="28"/>
          <w:lang w:val="uk-UA"/>
        </w:rPr>
        <w:t xml:space="preserve"> Кабінету </w:t>
      </w:r>
      <w:r w:rsidR="001B3542">
        <w:rPr>
          <w:sz w:val="28"/>
          <w:szCs w:val="28"/>
          <w:lang w:val="uk-UA"/>
        </w:rPr>
        <w:t>Мі</w:t>
      </w:r>
      <w:r w:rsidR="007C22C6">
        <w:rPr>
          <w:sz w:val="28"/>
          <w:szCs w:val="28"/>
          <w:lang w:val="uk-UA"/>
        </w:rPr>
        <w:t>ністрів Укра</w:t>
      </w:r>
      <w:r w:rsidR="004A1FCA">
        <w:rPr>
          <w:sz w:val="28"/>
          <w:szCs w:val="28"/>
          <w:lang w:val="uk-UA"/>
        </w:rPr>
        <w:t>ї</w:t>
      </w:r>
      <w:r w:rsidR="007C22C6">
        <w:rPr>
          <w:sz w:val="28"/>
          <w:szCs w:val="28"/>
          <w:lang w:val="uk-UA"/>
        </w:rPr>
        <w:t xml:space="preserve">ни </w:t>
      </w:r>
      <w:r w:rsidR="00485ED5">
        <w:rPr>
          <w:sz w:val="28"/>
          <w:szCs w:val="28"/>
          <w:lang w:val="uk-UA"/>
        </w:rPr>
        <w:t xml:space="preserve">від 01.04.2020 р. № 251 </w:t>
      </w:r>
      <w:r w:rsidR="001B3542">
        <w:rPr>
          <w:sz w:val="28"/>
          <w:szCs w:val="28"/>
          <w:lang w:val="uk-UA"/>
        </w:rPr>
        <w:t>«</w:t>
      </w:r>
      <w:r w:rsidR="00485ED5">
        <w:rPr>
          <w:sz w:val="28"/>
          <w:szCs w:val="28"/>
          <w:lang w:val="uk-UA"/>
        </w:rPr>
        <w:t xml:space="preserve">Деякі питання підвищення пенсійних виплат і надання соціальної підтримки окремим категоріям населення у 2020 році» впродовж квітня поточного року буде виплачено одноразову  грошову допомогу у розмірі </w:t>
      </w:r>
      <w:r w:rsidR="00A91658">
        <w:rPr>
          <w:sz w:val="28"/>
          <w:szCs w:val="28"/>
          <w:lang w:val="uk-UA"/>
        </w:rPr>
        <w:t xml:space="preserve">        </w:t>
      </w:r>
      <w:r w:rsidR="00485ED5">
        <w:rPr>
          <w:sz w:val="28"/>
          <w:szCs w:val="28"/>
          <w:lang w:val="uk-UA"/>
        </w:rPr>
        <w:t>1 тис.</w:t>
      </w:r>
      <w:r w:rsidR="00995D25">
        <w:rPr>
          <w:sz w:val="28"/>
          <w:szCs w:val="28"/>
          <w:lang w:val="uk-UA"/>
        </w:rPr>
        <w:t xml:space="preserve"> </w:t>
      </w:r>
      <w:r w:rsidR="00485ED5">
        <w:rPr>
          <w:sz w:val="28"/>
          <w:szCs w:val="28"/>
          <w:lang w:val="uk-UA"/>
        </w:rPr>
        <w:t>грн.</w:t>
      </w:r>
      <w:r w:rsidR="00A91658">
        <w:rPr>
          <w:sz w:val="28"/>
          <w:szCs w:val="28"/>
          <w:lang w:val="uk-UA"/>
        </w:rPr>
        <w:t xml:space="preserve"> отримувачам державних соціальних допомог, а саме:</w:t>
      </w:r>
    </w:p>
    <w:p w:rsidR="00F2631D" w:rsidRPr="00F2631D" w:rsidRDefault="00B50649" w:rsidP="00B50649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отримувачам державної соціальної допомоги особам з інвалідністю з дитинства та дітям з інвалідністю (крім осіб з їх числа, які одночасно з такою допомогою отримують пенсію у зв’язку з втратою годувальника або державну соціальну допомогу дитині на померлого годувальника, передбачену Законом України «</w:t>
      </w:r>
      <w:r w:rsidR="00D518EB">
        <w:rPr>
          <w:sz w:val="28"/>
          <w:szCs w:val="28"/>
          <w:lang w:val="uk-UA"/>
        </w:rPr>
        <w:t xml:space="preserve"> Про державну соціальну допомогу особам, які не мають права на пенсію, та особам з інвалідністю», оскільки зазначеним особам виплата здійснюється органами Пенсійного фонду України).</w:t>
      </w:r>
    </w:p>
    <w:p w:rsidR="00774EE3" w:rsidRPr="00774EE3" w:rsidRDefault="00774EE3" w:rsidP="00B50649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отримувачам державної соціальної допомоги особам, які не мають права на пенсію, та особам з інвалідністю;</w:t>
      </w:r>
    </w:p>
    <w:p w:rsidR="00774EE3" w:rsidRPr="00774EE3" w:rsidRDefault="00774EE3" w:rsidP="00774EE3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отримувачам тимчасової державної соціальної допомоги непрацюючій особі, яка досягла загального пенсійного віку, але не набула права на пенсійну виплату.</w:t>
      </w:r>
    </w:p>
    <w:p w:rsidR="006E25FE" w:rsidRDefault="00774EE3" w:rsidP="00372C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Слід зазначити, що дана допомога призначається автоматизованим способом, а тому для її отримання до управлінь соціального захисту населення звертатись не потрібно.</w:t>
      </w:r>
    </w:p>
    <w:p w:rsidR="00372CAD" w:rsidRDefault="00372CAD" w:rsidP="00372C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Виплата допомоги проводиться у спосіб отримання державної соціальної допомоги. Тобто, якщо особа отримує державну соціальну допомогу на рахунок, відкритий у банківській установі, то разова грошова допомога в розмірі 1 тис. грн. також буде перерахована на даний рахунок. Якщо виплата здійснюється через виплатні об’єкти АТ «Укрпошта», то               1 тис. грн. буде виплачено у даний спосіб.</w:t>
      </w:r>
    </w:p>
    <w:p w:rsidR="00372CAD" w:rsidRPr="00774EE3" w:rsidRDefault="00372CAD" w:rsidP="00774EE3">
      <w:pPr>
        <w:ind w:left="720"/>
        <w:jc w:val="both"/>
        <w:rPr>
          <w:b/>
          <w:sz w:val="28"/>
          <w:szCs w:val="28"/>
          <w:lang w:val="uk-UA"/>
        </w:rPr>
      </w:pPr>
    </w:p>
    <w:p w:rsidR="00716F85" w:rsidRPr="006E25FE" w:rsidRDefault="00716F85" w:rsidP="00D37505">
      <w:pPr>
        <w:jc w:val="both"/>
        <w:rPr>
          <w:b/>
          <w:sz w:val="28"/>
          <w:szCs w:val="28"/>
        </w:rPr>
      </w:pPr>
      <w:r w:rsidRPr="006E25F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>праці та соціального захисту населення</w:t>
      </w:r>
    </w:p>
    <w:p w:rsidR="00716F85" w:rsidRPr="00DC5F8E" w:rsidRDefault="00716F85" w:rsidP="00716F85">
      <w:pPr>
        <w:tabs>
          <w:tab w:val="left" w:pos="709"/>
        </w:tabs>
        <w:ind w:right="-2"/>
        <w:jc w:val="both"/>
        <w:rPr>
          <w:sz w:val="28"/>
          <w:szCs w:val="28"/>
        </w:rPr>
      </w:pPr>
      <w:proofErr w:type="gramStart"/>
      <w:r w:rsidRPr="00DC5F8E">
        <w:rPr>
          <w:b/>
          <w:sz w:val="28"/>
          <w:szCs w:val="28"/>
        </w:rPr>
        <w:t>міської</w:t>
      </w:r>
      <w:r w:rsidR="00DC5F8E">
        <w:rPr>
          <w:b/>
          <w:sz w:val="28"/>
          <w:szCs w:val="28"/>
          <w:lang w:val="uk-UA"/>
        </w:rPr>
        <w:t xml:space="preserve">  </w:t>
      </w:r>
      <w:r w:rsidRPr="00DC5F8E">
        <w:rPr>
          <w:b/>
          <w:sz w:val="28"/>
          <w:szCs w:val="28"/>
        </w:rPr>
        <w:t>ради</w:t>
      </w:r>
      <w:proofErr w:type="gramEnd"/>
      <w:r w:rsidRPr="00DC5F8E">
        <w:rPr>
          <w:b/>
          <w:sz w:val="28"/>
          <w:szCs w:val="28"/>
        </w:rPr>
        <w:t xml:space="preserve">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</w:t>
      </w:r>
      <w:r w:rsidR="00D37505">
        <w:rPr>
          <w:b/>
          <w:sz w:val="28"/>
          <w:szCs w:val="28"/>
          <w:lang w:val="uk-UA"/>
        </w:rPr>
        <w:t xml:space="preserve">       </w:t>
      </w:r>
      <w:r w:rsidRPr="00DC5F8E">
        <w:rPr>
          <w:b/>
          <w:sz w:val="28"/>
          <w:szCs w:val="28"/>
        </w:rPr>
        <w:t>В. Гаєвська</w:t>
      </w:r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52453B">
      <w:pgSz w:w="11906" w:h="16838"/>
      <w:pgMar w:top="70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76375"/>
    <w:multiLevelType w:val="hybridMultilevel"/>
    <w:tmpl w:val="F9BAFF38"/>
    <w:lvl w:ilvl="0" w:tplc="7C08D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E7EFD"/>
    <w:multiLevelType w:val="hybridMultilevel"/>
    <w:tmpl w:val="864A6612"/>
    <w:lvl w:ilvl="0" w:tplc="03B8279A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83AE2"/>
    <w:rsid w:val="001262F4"/>
    <w:rsid w:val="00136AB1"/>
    <w:rsid w:val="00184079"/>
    <w:rsid w:val="00195564"/>
    <w:rsid w:val="001B3542"/>
    <w:rsid w:val="001C5CFC"/>
    <w:rsid w:val="002329DB"/>
    <w:rsid w:val="00255820"/>
    <w:rsid w:val="002A62A3"/>
    <w:rsid w:val="002C1519"/>
    <w:rsid w:val="00320970"/>
    <w:rsid w:val="00372CAD"/>
    <w:rsid w:val="003A22FD"/>
    <w:rsid w:val="003A269C"/>
    <w:rsid w:val="003B416E"/>
    <w:rsid w:val="003D7CCB"/>
    <w:rsid w:val="003F7438"/>
    <w:rsid w:val="0045415D"/>
    <w:rsid w:val="00485ED5"/>
    <w:rsid w:val="004A1FCA"/>
    <w:rsid w:val="004A2B08"/>
    <w:rsid w:val="004A6780"/>
    <w:rsid w:val="0052453B"/>
    <w:rsid w:val="005310C8"/>
    <w:rsid w:val="00552E4E"/>
    <w:rsid w:val="00564DB7"/>
    <w:rsid w:val="0058383B"/>
    <w:rsid w:val="00593C8B"/>
    <w:rsid w:val="006409E3"/>
    <w:rsid w:val="00662095"/>
    <w:rsid w:val="006777D5"/>
    <w:rsid w:val="006E25FE"/>
    <w:rsid w:val="00716F85"/>
    <w:rsid w:val="00731E6E"/>
    <w:rsid w:val="00774EE3"/>
    <w:rsid w:val="007C1FD2"/>
    <w:rsid w:val="007C22C6"/>
    <w:rsid w:val="008369C8"/>
    <w:rsid w:val="008B6CF8"/>
    <w:rsid w:val="008D3884"/>
    <w:rsid w:val="00993840"/>
    <w:rsid w:val="00995D25"/>
    <w:rsid w:val="009A497D"/>
    <w:rsid w:val="009C0EE2"/>
    <w:rsid w:val="009D47DD"/>
    <w:rsid w:val="00A15819"/>
    <w:rsid w:val="00A23C99"/>
    <w:rsid w:val="00A91658"/>
    <w:rsid w:val="00AD1823"/>
    <w:rsid w:val="00B30584"/>
    <w:rsid w:val="00B50649"/>
    <w:rsid w:val="00C267DA"/>
    <w:rsid w:val="00CA7E69"/>
    <w:rsid w:val="00CB6334"/>
    <w:rsid w:val="00D37505"/>
    <w:rsid w:val="00D518EB"/>
    <w:rsid w:val="00D81D94"/>
    <w:rsid w:val="00DC278D"/>
    <w:rsid w:val="00DC5F8E"/>
    <w:rsid w:val="00DF17E5"/>
    <w:rsid w:val="00E038B8"/>
    <w:rsid w:val="00E33C10"/>
    <w:rsid w:val="00EA523A"/>
    <w:rsid w:val="00EA62CA"/>
    <w:rsid w:val="00EA758D"/>
    <w:rsid w:val="00ED6A16"/>
    <w:rsid w:val="00F056C7"/>
    <w:rsid w:val="00F2631D"/>
    <w:rsid w:val="00F32448"/>
    <w:rsid w:val="00F54DAF"/>
    <w:rsid w:val="00FA3DCC"/>
    <w:rsid w:val="00FA771E"/>
    <w:rsid w:val="00FC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6BFEA-C6FD-4481-B71B-23FBB60E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Nadia</cp:lastModifiedBy>
  <cp:revision>2</cp:revision>
  <cp:lastPrinted>2020-04-28T10:29:00Z</cp:lastPrinted>
  <dcterms:created xsi:type="dcterms:W3CDTF">2020-05-04T08:46:00Z</dcterms:created>
  <dcterms:modified xsi:type="dcterms:W3CDTF">2020-05-04T08:46:00Z</dcterms:modified>
</cp:coreProperties>
</file>