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152BA4" w:rsidRDefault="000C487E" w:rsidP="000962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Проведено  виплату  соціальних  стипендій  за  травень поточного   р</w:t>
      </w:r>
      <w:r w:rsidR="00176102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>к</w:t>
      </w:r>
      <w:r w:rsidR="00176102">
        <w:rPr>
          <w:b/>
          <w:sz w:val="36"/>
          <w:szCs w:val="36"/>
        </w:rPr>
        <w:t>у</w:t>
      </w:r>
      <w:r w:rsidR="00152BA4">
        <w:rPr>
          <w:b/>
          <w:sz w:val="36"/>
          <w:szCs w:val="36"/>
        </w:rPr>
        <w:t>.</w:t>
      </w:r>
    </w:p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152BA4" w:rsidRDefault="0009629A" w:rsidP="0009629A">
      <w:pPr>
        <w:jc w:val="both"/>
        <w:rPr>
          <w:b/>
          <w:szCs w:val="28"/>
        </w:rPr>
      </w:pPr>
      <w:r w:rsidRPr="005A4970">
        <w:rPr>
          <w:b/>
          <w:szCs w:val="28"/>
        </w:rPr>
        <w:t xml:space="preserve">        </w:t>
      </w:r>
    </w:p>
    <w:p w:rsidR="000C487E" w:rsidRDefault="000C487E" w:rsidP="0009629A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Pr="000C487E">
        <w:rPr>
          <w:szCs w:val="28"/>
        </w:rPr>
        <w:t>Де</w:t>
      </w:r>
      <w:r>
        <w:rPr>
          <w:szCs w:val="28"/>
        </w:rPr>
        <w:t>партаментом  праці та соціального  захисту населення  проведено виплату  соціальних  стипендій  у  травні  2020р.  на  загальну суму  849900,90 грн., що складає 100% від потреби.</w:t>
      </w:r>
    </w:p>
    <w:p w:rsidR="00CD1662" w:rsidRDefault="000C487E" w:rsidP="0009629A">
      <w:pPr>
        <w:jc w:val="both"/>
        <w:rPr>
          <w:szCs w:val="28"/>
        </w:rPr>
      </w:pPr>
      <w:r>
        <w:rPr>
          <w:szCs w:val="28"/>
        </w:rPr>
        <w:t xml:space="preserve">          Всього  у  2020 році  надійшло  коштів  для  виплати  соціальних  стипендій  студентам  (курсантам)  вищих  навчальних закладів  на  загальну </w:t>
      </w:r>
      <w:r w:rsidR="00E67FFE">
        <w:rPr>
          <w:szCs w:val="28"/>
        </w:rPr>
        <w:t xml:space="preserve"> суму 4455964,29грн.</w:t>
      </w:r>
    </w:p>
    <w:p w:rsidR="00E67FFE" w:rsidRDefault="00E67FFE" w:rsidP="0009629A">
      <w:pPr>
        <w:jc w:val="both"/>
        <w:rPr>
          <w:szCs w:val="28"/>
        </w:rPr>
      </w:pPr>
      <w:r>
        <w:rPr>
          <w:szCs w:val="28"/>
        </w:rPr>
        <w:t xml:space="preserve">          З 1 січня  2020р.  продовжують  отримувати  соціальні  стипендії  студенти  вищих  навчальних  закладів, а саме:</w:t>
      </w:r>
    </w:p>
    <w:p w:rsidR="00E67FFE" w:rsidRDefault="00E67FFE" w:rsidP="00E67FFE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Чернівецьк</w:t>
      </w:r>
      <w:r w:rsidR="00176102">
        <w:rPr>
          <w:szCs w:val="28"/>
        </w:rPr>
        <w:t>ого</w:t>
      </w:r>
      <w:r>
        <w:rPr>
          <w:szCs w:val="28"/>
        </w:rPr>
        <w:t xml:space="preserve"> національн</w:t>
      </w:r>
      <w:r w:rsidR="00176102">
        <w:rPr>
          <w:szCs w:val="28"/>
        </w:rPr>
        <w:t>ого</w:t>
      </w:r>
      <w:r>
        <w:rPr>
          <w:szCs w:val="28"/>
        </w:rPr>
        <w:t xml:space="preserve"> університет</w:t>
      </w:r>
      <w:r w:rsidR="00176102">
        <w:rPr>
          <w:szCs w:val="28"/>
        </w:rPr>
        <w:t>у</w:t>
      </w:r>
      <w:r>
        <w:rPr>
          <w:szCs w:val="28"/>
        </w:rPr>
        <w:t xml:space="preserve">  ім. Ю. </w:t>
      </w:r>
      <w:proofErr w:type="spellStart"/>
      <w:r>
        <w:rPr>
          <w:szCs w:val="28"/>
        </w:rPr>
        <w:t>Федьковича</w:t>
      </w:r>
      <w:proofErr w:type="spellEnd"/>
      <w:r>
        <w:rPr>
          <w:szCs w:val="28"/>
        </w:rPr>
        <w:t>;</w:t>
      </w:r>
    </w:p>
    <w:p w:rsidR="00E67FFE" w:rsidRDefault="00641F61" w:rsidP="00E67FFE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Чернівецьк</w:t>
      </w:r>
      <w:r w:rsidR="00176102">
        <w:rPr>
          <w:szCs w:val="28"/>
        </w:rPr>
        <w:t>ого</w:t>
      </w:r>
      <w:r>
        <w:rPr>
          <w:szCs w:val="28"/>
        </w:rPr>
        <w:t xml:space="preserve"> торгово-економічн</w:t>
      </w:r>
      <w:r w:rsidR="00176102">
        <w:rPr>
          <w:szCs w:val="28"/>
        </w:rPr>
        <w:t>ого</w:t>
      </w:r>
      <w:r>
        <w:rPr>
          <w:szCs w:val="28"/>
        </w:rPr>
        <w:t xml:space="preserve">  інститут</w:t>
      </w:r>
      <w:r w:rsidR="00176102">
        <w:rPr>
          <w:szCs w:val="28"/>
        </w:rPr>
        <w:t xml:space="preserve">у  </w:t>
      </w:r>
      <w:r>
        <w:rPr>
          <w:szCs w:val="28"/>
        </w:rPr>
        <w:t xml:space="preserve"> КНТЕУ;</w:t>
      </w:r>
    </w:p>
    <w:p w:rsidR="00641F61" w:rsidRDefault="00641F61" w:rsidP="00E67FFE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ВДНЗУ  «Буковинський державний медичний університет»;</w:t>
      </w:r>
    </w:p>
    <w:p w:rsidR="00641F61" w:rsidRDefault="00641F61" w:rsidP="00E67FFE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>Чернівецьк</w:t>
      </w:r>
      <w:r w:rsidR="00176102">
        <w:rPr>
          <w:szCs w:val="28"/>
        </w:rPr>
        <w:t>ого</w:t>
      </w:r>
      <w:r>
        <w:rPr>
          <w:szCs w:val="28"/>
        </w:rPr>
        <w:t xml:space="preserve">  коледж</w:t>
      </w:r>
      <w:r w:rsidR="00176102">
        <w:rPr>
          <w:szCs w:val="28"/>
        </w:rPr>
        <w:t xml:space="preserve">у </w:t>
      </w:r>
      <w:r>
        <w:rPr>
          <w:szCs w:val="28"/>
        </w:rPr>
        <w:t xml:space="preserve"> ЛНАУ;</w:t>
      </w:r>
    </w:p>
    <w:p w:rsidR="00641F61" w:rsidRDefault="00641F61" w:rsidP="00641F61">
      <w:pPr>
        <w:ind w:left="720"/>
        <w:jc w:val="both"/>
        <w:rPr>
          <w:szCs w:val="28"/>
        </w:rPr>
      </w:pPr>
      <w:r>
        <w:rPr>
          <w:szCs w:val="28"/>
        </w:rPr>
        <w:t xml:space="preserve">Розміри  соціальних стипендій  студентам  вищих  навчальних  закладів </w:t>
      </w:r>
    </w:p>
    <w:p w:rsidR="00641F61" w:rsidRDefault="00641F61" w:rsidP="00641F61">
      <w:pPr>
        <w:jc w:val="both"/>
        <w:rPr>
          <w:szCs w:val="28"/>
        </w:rPr>
      </w:pPr>
      <w:r>
        <w:rPr>
          <w:szCs w:val="28"/>
        </w:rPr>
        <w:t>складають:</w:t>
      </w:r>
    </w:p>
    <w:p w:rsidR="00641F61" w:rsidRDefault="00641F61" w:rsidP="00641F61">
      <w:pPr>
        <w:jc w:val="both"/>
        <w:rPr>
          <w:szCs w:val="28"/>
        </w:rPr>
      </w:pPr>
      <w:r>
        <w:rPr>
          <w:szCs w:val="28"/>
        </w:rPr>
        <w:t xml:space="preserve">     -І-ІІ  акредитації – 890 грн.;</w:t>
      </w:r>
    </w:p>
    <w:p w:rsidR="00641F61" w:rsidRDefault="00641F61" w:rsidP="00641F61">
      <w:pPr>
        <w:jc w:val="both"/>
        <w:rPr>
          <w:szCs w:val="28"/>
        </w:rPr>
      </w:pPr>
      <w:r>
        <w:rPr>
          <w:szCs w:val="28"/>
        </w:rPr>
        <w:t xml:space="preserve">     - ІІІ – І</w:t>
      </w:r>
      <w:r>
        <w:rPr>
          <w:szCs w:val="28"/>
          <w:lang w:val="en-US"/>
        </w:rPr>
        <w:t>V</w:t>
      </w:r>
      <w:r>
        <w:rPr>
          <w:szCs w:val="28"/>
        </w:rPr>
        <w:t xml:space="preserve"> акредитації – 1180 грн.;</w:t>
      </w:r>
    </w:p>
    <w:p w:rsidR="00641F61" w:rsidRPr="00641F61" w:rsidRDefault="00641F61" w:rsidP="00641F61">
      <w:pPr>
        <w:jc w:val="both"/>
        <w:rPr>
          <w:szCs w:val="28"/>
        </w:rPr>
      </w:pPr>
      <w:r>
        <w:rPr>
          <w:szCs w:val="28"/>
        </w:rPr>
        <w:t xml:space="preserve">     - І –</w:t>
      </w:r>
      <w:r w:rsidRPr="00641F61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І</w:t>
      </w:r>
      <w:r>
        <w:rPr>
          <w:szCs w:val="28"/>
          <w:lang w:val="en-US"/>
        </w:rPr>
        <w:t>V</w:t>
      </w:r>
      <w:r>
        <w:rPr>
          <w:szCs w:val="28"/>
        </w:rPr>
        <w:t xml:space="preserve"> акредитації  з  числа  дітей – сиріт – 2360 грн..</w:t>
      </w:r>
    </w:p>
    <w:p w:rsidR="000C487E" w:rsidRPr="000C487E" w:rsidRDefault="00152BA4" w:rsidP="0009629A">
      <w:pPr>
        <w:jc w:val="both"/>
        <w:rPr>
          <w:szCs w:val="28"/>
        </w:rPr>
      </w:pPr>
      <w:r w:rsidRPr="000C487E">
        <w:rPr>
          <w:szCs w:val="28"/>
        </w:rPr>
        <w:t xml:space="preserve">           </w:t>
      </w: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0D11742"/>
    <w:multiLevelType w:val="hybridMultilevel"/>
    <w:tmpl w:val="CBD890D0"/>
    <w:lvl w:ilvl="0" w:tplc="3A7650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487E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2BA4"/>
    <w:rsid w:val="0015674A"/>
    <w:rsid w:val="00157B88"/>
    <w:rsid w:val="00157C76"/>
    <w:rsid w:val="001614E2"/>
    <w:rsid w:val="001678DF"/>
    <w:rsid w:val="001757B7"/>
    <w:rsid w:val="00176102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49C8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E7FC3"/>
    <w:rsid w:val="005F1C27"/>
    <w:rsid w:val="006039C0"/>
    <w:rsid w:val="0061456A"/>
    <w:rsid w:val="006159E7"/>
    <w:rsid w:val="00627C39"/>
    <w:rsid w:val="006370E2"/>
    <w:rsid w:val="00641EDF"/>
    <w:rsid w:val="00641F61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0570D"/>
    <w:rsid w:val="00810FDB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D1662"/>
    <w:rsid w:val="00CE17F8"/>
    <w:rsid w:val="00CF16C4"/>
    <w:rsid w:val="00CF372B"/>
    <w:rsid w:val="00CF4D72"/>
    <w:rsid w:val="00D27790"/>
    <w:rsid w:val="00D3294B"/>
    <w:rsid w:val="00D32DF6"/>
    <w:rsid w:val="00D347CD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67FFE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3A09"/>
    <w:rsid w:val="00F74265"/>
    <w:rsid w:val="00F75AE7"/>
    <w:rsid w:val="00F75F06"/>
    <w:rsid w:val="00F839D4"/>
    <w:rsid w:val="00F84EAD"/>
    <w:rsid w:val="00F9109A"/>
    <w:rsid w:val="00FB1DD4"/>
    <w:rsid w:val="00FB2081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32E67-C6C8-4BC1-A7F0-8C7599A3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2020-06-02T12:27:00Z</dcterms:created>
  <dcterms:modified xsi:type="dcterms:W3CDTF">2020-06-02T12:27:00Z</dcterms:modified>
</cp:coreProperties>
</file>